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rPr>
          <w:rFonts w:hint="eastAsia"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吉首大学干部选拔任用工作实施办法</w:t>
      </w:r>
    </w:p>
    <w:p>
      <w:pPr>
        <w:spacing w:line="580" w:lineRule="exact"/>
        <w:jc w:val="center"/>
        <w:rPr>
          <w:rFonts w:hint="eastAsia" w:ascii="仿宋_GB2312" w:hAnsi="仿宋" w:eastAsia="仿宋_GB2312"/>
          <w:sz w:val="32"/>
          <w:szCs w:val="32"/>
        </w:rPr>
      </w:pPr>
      <w:r>
        <w:rPr>
          <w:rFonts w:hint="eastAsia" w:ascii="仿宋_GB2312" w:hAnsi="仿宋" w:eastAsia="仿宋_GB2312"/>
          <w:sz w:val="32"/>
          <w:szCs w:val="32"/>
        </w:rPr>
        <w:t>（2020年4月修订）</w:t>
      </w:r>
    </w:p>
    <w:p>
      <w:pPr>
        <w:spacing w:line="580" w:lineRule="exact"/>
        <w:jc w:val="center"/>
        <w:rPr>
          <w:rFonts w:hint="eastAsia" w:ascii="仿宋_GB2312" w:hAnsi="仿宋" w:eastAsia="仿宋_GB2312"/>
          <w:color w:val="C00000"/>
          <w:sz w:val="32"/>
          <w:szCs w:val="32"/>
        </w:rPr>
      </w:pPr>
    </w:p>
    <w:p>
      <w:pPr>
        <w:spacing w:line="580" w:lineRule="exact"/>
        <w:jc w:val="center"/>
        <w:rPr>
          <w:rFonts w:hint="eastAsia" w:ascii="仿宋_GB2312" w:hAnsi="仿宋" w:eastAsia="仿宋_GB2312"/>
          <w:b/>
          <w:sz w:val="32"/>
          <w:szCs w:val="32"/>
        </w:rPr>
      </w:pPr>
      <w:r>
        <w:rPr>
          <w:rFonts w:hint="eastAsia" w:ascii="仿宋_GB2312" w:hAnsi="仿宋" w:eastAsia="仿宋_GB2312"/>
          <w:b/>
          <w:sz w:val="32"/>
          <w:szCs w:val="32"/>
        </w:rPr>
        <w:t>第一章 总 则</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第一条</w:t>
      </w:r>
      <w:r>
        <w:rPr>
          <w:rFonts w:hint="eastAsia" w:ascii="仿宋_GB2312" w:hAnsi="仿宋" w:eastAsia="仿宋_GB2312"/>
          <w:sz w:val="32"/>
          <w:szCs w:val="32"/>
        </w:rPr>
        <w:t xml:space="preserve"> 为认真贯彻执行新时代党的组织路线和干部工作方针政策，落实从严治党、从严管理干部的要求，坚持新时期好干部标准，建立科学规范的干部选拔任用制度和机制，推进干部工作的科学化、民主化、制度化，建设一支高举中国特色社会主义伟大旗帜，以马克思列宁主义、毛泽东思想、邓小平理论、“三个代表”重要思想、科学发展观、习近平新时代中国特色社会主义思想为指导，忠诚干净担当的高素质专业化干部队伍，根据中共中央《党政领导干部选拔任用工作条例》、中共中央组织部《事业单位领导人员管理暂行规定》等有关规定，结合学校实际，修订本办法。</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第二条</w:t>
      </w:r>
      <w:r>
        <w:rPr>
          <w:rFonts w:hint="eastAsia" w:ascii="仿宋_GB2312" w:hAnsi="仿宋" w:eastAsia="仿宋_GB2312"/>
          <w:sz w:val="32"/>
          <w:szCs w:val="32"/>
        </w:rPr>
        <w:t xml:space="preserve">  选拔任用处、科级干部，必须坚持下列原则：</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（一）党管干部；</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（二）德才兼备、以德为先，五湖四海、任人唯贤；</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（三）事业为上、人岗相适、人事相宜；</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（四）公道正派、注重实绩、群众公认；</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（五）民主集中制；</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（六）依法依规办事。</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第三条</w:t>
      </w:r>
      <w:r>
        <w:rPr>
          <w:rFonts w:hint="eastAsia" w:ascii="仿宋_GB2312" w:hAnsi="仿宋" w:eastAsia="仿宋_GB2312"/>
          <w:sz w:val="32"/>
          <w:szCs w:val="32"/>
        </w:rPr>
        <w:t xml:space="preserve">  选拔任用党政领导干部，必须把政治标准放在首位，符合把领导班子建设成为坚持党的基本理论、基本路线、基本方略，全心全意为人民服务，具有领导能力，结构合理、团结坚强的领导集体的要求。</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第四条 </w:t>
      </w:r>
      <w:r>
        <w:rPr>
          <w:rFonts w:hint="eastAsia" w:ascii="仿宋_GB2312" w:hAnsi="仿宋" w:eastAsia="仿宋_GB2312"/>
          <w:sz w:val="32"/>
          <w:szCs w:val="32"/>
        </w:rPr>
        <w:t>树立注重基层和实践的导向，大力选拔敢于负责、勇于担当、</w:t>
      </w:r>
      <w:permStart w:id="0" w:edGrp="everyone"/>
      <w:permEnd w:id="0"/>
      <w:r>
        <w:rPr>
          <w:rFonts w:hint="eastAsia" w:ascii="仿宋_GB2312" w:hAnsi="仿宋" w:eastAsia="仿宋_GB2312"/>
          <w:sz w:val="32"/>
          <w:szCs w:val="32"/>
        </w:rPr>
        <w:t>善于作为、实绩突出的干部。</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注重培养选拔优秀年</w:t>
      </w:r>
      <w:bookmarkStart w:id="0" w:name="_GoBack"/>
      <w:bookmarkEnd w:id="0"/>
      <w:r>
        <w:rPr>
          <w:rFonts w:hint="eastAsia" w:ascii="仿宋_GB2312" w:hAnsi="仿宋" w:eastAsia="仿宋_GB2312"/>
          <w:sz w:val="32"/>
          <w:szCs w:val="32"/>
        </w:rPr>
        <w:t>轻干部，用好各年龄段干部。统筹做好培养选拔女干部、少数民族干部和党外干部工作。</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对不适宜担任现职的领导干部应当进行调整，推进领导干部能上能下。</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第五条</w:t>
      </w:r>
      <w:r>
        <w:rPr>
          <w:rFonts w:hint="eastAsia" w:ascii="仿宋_GB2312" w:hAnsi="仿宋" w:eastAsia="仿宋_GB2312"/>
          <w:sz w:val="32"/>
          <w:szCs w:val="32"/>
        </w:rPr>
        <w:t xml:space="preserve"> 按照干部管理权限和相关规定，干部选拔任用分别实行委任制、选任制、聘任制。</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第六条</w:t>
      </w:r>
      <w:r>
        <w:rPr>
          <w:rFonts w:hint="eastAsia" w:ascii="仿宋_GB2312" w:hAnsi="仿宋" w:eastAsia="仿宋_GB2312"/>
          <w:sz w:val="32"/>
          <w:szCs w:val="32"/>
        </w:rPr>
        <w:t xml:space="preserve"> 坚持按规定职数配备干部。</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（一）机关党政部门领导班子职数。机关党政部门领导班子原则上配1-3人 。特殊需要或校部党政机关在张家界校区设管理机构的，经党委研究可增配1人。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教学科研教辅单位领导班子职数。无全日制学生的教学、科研、教辅单位领导班子配1-2人。全日制学生在600人以内的教学学院领导班子可配5人，其中指定一名副院长兼管学院行政工作；全日制学生600人以上或虽未达600人以上但承担有公共课教学任务的教学学院领导班子可配6人，其中一名副院长负责学院行政工作。教学、科研、教辅单位在张家界校区设分支机构的，经党委研究可增配1人。</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第七条</w:t>
      </w:r>
      <w:r>
        <w:rPr>
          <w:rFonts w:hint="eastAsia" w:ascii="仿宋_GB2312" w:hAnsi="仿宋" w:eastAsia="仿宋_GB2312"/>
          <w:sz w:val="32"/>
          <w:szCs w:val="32"/>
        </w:rPr>
        <w:t xml:space="preserve"> 本办法适用于选拔任用学校内设机构中的处级和科级干部。</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第八条</w:t>
      </w:r>
      <w:r>
        <w:rPr>
          <w:rFonts w:hint="eastAsia" w:ascii="仿宋_GB2312" w:hAnsi="仿宋" w:eastAsia="仿宋_GB2312"/>
          <w:sz w:val="32"/>
          <w:szCs w:val="32"/>
        </w:rPr>
        <w:t xml:space="preserve">　校党委、组织部按照干部管理权限履行选拔任用党政领导干部职责，切实发挥把关作用，负责本办法的组织实施。  </w:t>
      </w:r>
    </w:p>
    <w:p>
      <w:pPr>
        <w:spacing w:line="580" w:lineRule="exact"/>
        <w:jc w:val="center"/>
        <w:rPr>
          <w:rFonts w:hint="eastAsia" w:ascii="仿宋_GB2312" w:hAnsi="仿宋" w:eastAsia="仿宋_GB2312"/>
          <w:b/>
          <w:sz w:val="32"/>
          <w:szCs w:val="32"/>
        </w:rPr>
      </w:pPr>
      <w:r>
        <w:rPr>
          <w:rFonts w:hint="eastAsia" w:ascii="仿宋_GB2312" w:hAnsi="仿宋" w:eastAsia="仿宋_GB2312"/>
          <w:b/>
          <w:sz w:val="32"/>
          <w:szCs w:val="32"/>
        </w:rPr>
        <w:t>第二章 选拔任用条件</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第九条</w:t>
      </w:r>
      <w:r>
        <w:rPr>
          <w:rFonts w:hint="eastAsia" w:ascii="仿宋_GB2312" w:hAnsi="仿宋" w:eastAsia="仿宋_GB2312"/>
          <w:sz w:val="32"/>
          <w:szCs w:val="32"/>
        </w:rPr>
        <w:t xml:space="preserve"> 处、科级干部必须信念坚定、为民服务、勤政务实、敢于担当、清正廉洁，应具备下列基本条件：</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（二）具有共产主义远大理想和中国特色社会主义坚定信念，坚定道路自信、理论自信、制度自信、文化自信，坚决贯彻执行党的理论和路线方针政策，坚持社会主义办学方向。</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坚持解放思想，实事求是，与时俱进，求真务实，认真调查研究，能够把党的方针政策同部门实际相结合，卓有成效开展工作，落实“三严三实”要求，主动担当作为，真抓实干，讲实话，办实事，求实效。</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（四）具有胜任所选任领导工作的文化水平和专业知识，懂得高等教育管理，熟悉相关法律法规和政策，有从事高校教学科研或管理工作的相关经历。</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（五）有强烈的革命事业心和政治责任感，热爱教育事业，有较强的组织领导和协调沟通能力，善于处理教学科研和管理工作中的复杂问题，积极为教学科研服务，为师生员工服务，工作实绩突出。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正确行使人民赋予的权力，坚持原则，敢抓敢管，依法办事，清正廉洁，勤政为民，以身作则，艰苦朴素，勤俭节约，密切联系群众，坚持党的群众路线，自觉接受党和群众的批评、监督，加强道德修养，讲党性、重品行、作表率，带头践行社会主义核心价值观，廉洁从政、廉洁用权、廉洁修身、廉洁齐家，做到自重、自省、自警、自励，反对形式主义、官僚主义、享乐主义和奢靡之风，反对任何滥用职权、谋求私利的行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（七）坚持和维护党的民主集中制，有民主作风和全局观念，善于团结同志，包括团结和自己意见不同的同志一道工作。</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第十条</w:t>
      </w:r>
      <w:r>
        <w:rPr>
          <w:rFonts w:hint="eastAsia" w:ascii="仿宋_GB2312" w:hAnsi="仿宋" w:eastAsia="仿宋_GB2312"/>
          <w:sz w:val="32"/>
          <w:szCs w:val="32"/>
        </w:rPr>
        <w:t xml:space="preserve"> 提拔担任处、科级职务的，应当具备下列资格：</w:t>
      </w:r>
    </w:p>
    <w:p>
      <w:pPr>
        <w:spacing w:line="580" w:lineRule="exact"/>
        <w:rPr>
          <w:rFonts w:hint="eastAsia" w:ascii="仿宋_GB2312" w:eastAsia="仿宋_GB2312"/>
          <w:sz w:val="32"/>
          <w:szCs w:val="32"/>
        </w:rPr>
      </w:pPr>
      <w:r>
        <w:rPr>
          <w:rFonts w:hint="eastAsia" w:ascii="仿宋_GB2312" w:hAnsi="仿宋" w:eastAsia="仿宋_GB2312"/>
          <w:sz w:val="32"/>
          <w:szCs w:val="32"/>
        </w:rPr>
        <w:t xml:space="preserve">    （一）工作年限要求。提任副科级职务，本科应具有三年以上工作经历，硕士应具有两年以上工作经历，博士应具有一年以上工作经历。</w:t>
      </w:r>
    </w:p>
    <w:p>
      <w:pPr>
        <w:spacing w:line="580" w:lineRule="exact"/>
        <w:ind w:firstLine="320" w:firstLineChars="100"/>
        <w:rPr>
          <w:rFonts w:hint="eastAsia" w:ascii="仿宋_GB2312" w:hAnsi="仿宋" w:eastAsia="仿宋_GB2312"/>
          <w:sz w:val="32"/>
          <w:szCs w:val="32"/>
        </w:rPr>
      </w:pPr>
      <w:r>
        <w:rPr>
          <w:rFonts w:hint="eastAsia" w:ascii="仿宋_GB2312" w:hAnsi="仿宋" w:eastAsia="仿宋_GB2312"/>
          <w:sz w:val="32"/>
          <w:szCs w:val="32"/>
        </w:rPr>
        <w:t xml:space="preserve">  （二）学历要求。提任科级、处级职务，一般应具有大学本科以上文化程度。</w:t>
      </w:r>
    </w:p>
    <w:p>
      <w:pPr>
        <w:spacing w:line="580" w:lineRule="exact"/>
        <w:ind w:firstLine="320" w:firstLineChars="100"/>
        <w:rPr>
          <w:rFonts w:hint="eastAsia" w:ascii="仿宋_GB2312" w:hAnsi="仿宋" w:eastAsia="仿宋_GB2312"/>
          <w:sz w:val="32"/>
          <w:szCs w:val="32"/>
        </w:rPr>
      </w:pPr>
      <w:r>
        <w:rPr>
          <w:rFonts w:hint="eastAsia" w:ascii="仿宋_GB2312" w:hAnsi="仿宋" w:eastAsia="仿宋_GB2312"/>
          <w:sz w:val="32"/>
          <w:szCs w:val="32"/>
        </w:rPr>
        <w:t xml:space="preserve">  （三）任职年限与岗位要求。</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提任正科级职务，应当在副科级岗位工作两年及以上。</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提任教学学院副院长应当在正科级岗位上工作三年及以上，或者担任过学院系（室）主任或研究生办主任或省级及省级以上平台主任或者副主任三年及以上，或者担任过教师党支部“双带头人”书记或分工会副主席等三年及以上；提任教学学院党委（总支）副书记原则上应有专职学生辅导员或思想政治教育或党建工作方面的经历。提任党政职能部门及其他二级处级机构副处级领导职务，应当在正科级岗位上工作三年及以上。</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提任正处级领导职务，应当在副处级领导岗位工作两年及以上。</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（四）专业技术职务要求。提任教学科研单位处级行政领导职务，正职应有正高职称，副职应有副高及以上职称。</w:t>
      </w:r>
    </w:p>
    <w:p>
      <w:pPr>
        <w:spacing w:line="580" w:lineRule="exact"/>
        <w:rPr>
          <w:rFonts w:hint="eastAsia" w:ascii="仿宋_GB2312" w:hAnsi="仿宋" w:eastAsia="仿宋_GB2312"/>
          <w:sz w:val="32"/>
          <w:szCs w:val="32"/>
        </w:rPr>
      </w:pPr>
      <w:r>
        <w:rPr>
          <w:rFonts w:hint="eastAsia" w:ascii="仿宋_GB2312" w:hAnsi="仿宋" w:eastAsia="仿宋_GB2312"/>
          <w:sz w:val="32"/>
          <w:szCs w:val="32"/>
        </w:rPr>
        <w:t xml:space="preserve">    提任教务处、科技处、社科处、发展规划与学科建设处、研究生院领导职务，正职应有正高职称。</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（五）年龄要求。提任处级、科级职务，原则上应能任满一届。</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（六）健康要求。身心健康，能胜任领导岗位工作。</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（七）其他要求。提任党内领导职务，应符合《中国共产党党章》规定的党龄要求。</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提任处级领导干部，应当经过学校、行政院校或组织（人事）部门认可的其他培训机构组织的培训，确因特殊情况在提任前未达到培训要求的，应当在提任后一年内完成培训。</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第十一条</w:t>
      </w:r>
      <w:r>
        <w:rPr>
          <w:rFonts w:hint="eastAsia" w:ascii="仿宋_GB2312" w:hAnsi="仿宋" w:eastAsia="仿宋_GB2312"/>
          <w:sz w:val="32"/>
          <w:szCs w:val="32"/>
        </w:rPr>
        <w:t xml:space="preserve"> 专职党政领导干部应当逐级提拔。特别优秀或者工作特殊需要的干部，报经上级组织部门同意可以破格或越级提拔。破格提拔干部必须从严掌握。</w:t>
      </w:r>
    </w:p>
    <w:p>
      <w:pPr>
        <w:spacing w:line="580" w:lineRule="exact"/>
        <w:ind w:firstLine="640" w:firstLineChars="200"/>
        <w:rPr>
          <w:rFonts w:hint="eastAsia" w:ascii="仿宋_GB2312" w:hAnsi="仿宋" w:eastAsia="仿宋_GB2312"/>
          <w:sz w:val="32"/>
          <w:szCs w:val="32"/>
        </w:rPr>
      </w:pPr>
    </w:p>
    <w:p>
      <w:pPr>
        <w:spacing w:line="580" w:lineRule="exact"/>
        <w:jc w:val="center"/>
        <w:rPr>
          <w:rFonts w:hint="eastAsia" w:ascii="仿宋_GB2312" w:hAnsi="仿宋" w:eastAsia="仿宋_GB2312"/>
          <w:b/>
          <w:sz w:val="32"/>
          <w:szCs w:val="32"/>
        </w:rPr>
      </w:pPr>
      <w:r>
        <w:rPr>
          <w:rFonts w:hint="eastAsia" w:ascii="仿宋_GB2312" w:hAnsi="仿宋" w:eastAsia="仿宋_GB2312"/>
          <w:b/>
          <w:sz w:val="32"/>
          <w:szCs w:val="32"/>
        </w:rPr>
        <w:t>第三章 分析研判和动议</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第十二条</w:t>
      </w:r>
      <w:r>
        <w:rPr>
          <w:rFonts w:hint="eastAsia" w:ascii="仿宋_GB2312" w:hAnsi="仿宋" w:eastAsia="仿宋_GB2312"/>
          <w:sz w:val="32"/>
          <w:szCs w:val="32"/>
        </w:rPr>
        <w:t>　党委组织部应当深化对干部的日常了解，坚持知事识人，把功夫下在平时，全方位、多角度、近距离了解干部。根据日常了解情况，对处级领导班子和领导干部进行综合分析研判，为校党委选人用人提供依据和参考。</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第十三条 </w:t>
      </w:r>
      <w:r>
        <w:rPr>
          <w:rFonts w:hint="eastAsia" w:ascii="仿宋_GB2312" w:hAnsi="仿宋" w:eastAsia="仿宋_GB2312"/>
          <w:sz w:val="32"/>
          <w:szCs w:val="32"/>
        </w:rPr>
        <w:t>学校党委根据工作需要和领导班子建设实际，结合综合分析研判情况，提出启动干部选拔任用工作意见。</w:t>
      </w:r>
    </w:p>
    <w:p>
      <w:pPr>
        <w:pStyle w:val="2"/>
        <w:shd w:val="clear" w:color="auto" w:fill="FFFFFF"/>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第十四条 </w:t>
      </w:r>
      <w:r>
        <w:rPr>
          <w:rFonts w:hint="eastAsia" w:ascii="仿宋_GB2312" w:hAnsi="仿宋" w:eastAsia="仿宋_GB2312"/>
          <w:sz w:val="32"/>
          <w:szCs w:val="32"/>
        </w:rPr>
        <w:t>党委组织部综合有关方面意见和平时掌握的情况，对处级领导班子和领导干部进行动议分析，就选拔任用的职位、条件、范围、方式、程序等提出初步建议。</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第十五条 </w:t>
      </w:r>
      <w:r>
        <w:rPr>
          <w:rFonts w:hint="eastAsia" w:ascii="仿宋_GB2312" w:hAnsi="仿宋" w:eastAsia="仿宋_GB2312"/>
          <w:sz w:val="32"/>
          <w:szCs w:val="32"/>
        </w:rPr>
        <w:t>党委组织部将初步建议向校党委主要领导成员汇报，对初步建议进行完善，在一定范围内进行沟通酝酿后提交党委会议审定，形成工作方案。</w:t>
      </w:r>
    </w:p>
    <w:p>
      <w:pPr>
        <w:spacing w:line="580" w:lineRule="exac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根据工作需要，可以对符合职位要求和任职条件的人选在党委班子范围内进行沟通酝酿，提出人选意向。</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第十六条</w:t>
      </w:r>
      <w:r>
        <w:rPr>
          <w:rFonts w:hint="eastAsia" w:ascii="仿宋_GB2312" w:hAnsi="仿宋" w:eastAsia="仿宋_GB2312"/>
          <w:sz w:val="32"/>
          <w:szCs w:val="32"/>
        </w:rPr>
        <w:t>　研判和动议时，根据工作需要和实际情况，如确有必要，也可以把公开选拔、竞争上岗作为产生人选的一种方式。领导职位出现空缺且校内没有合适人选的，特别是需要补充紧缺专业人才或者配备结构需要干部的，可以通过公开选拔产生人选；领导职位出现空缺，符合资格条件人数较多且需要进一步比选择优的，可以通过竞争上岗产生人选。公开选拔、竞争上岗一般适用于副职领导职位。</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公开选拔、竞争上岗应当结合岗位特点，坚持组织把关，突出政治素质、专业素养、工作实绩和一贯表现，防止简单以分数、票数取人。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公开选拔、竞争上岗设置的资格条件突破规定的，应当事先报上级组织部门审核同意。</w:t>
      </w:r>
    </w:p>
    <w:p>
      <w:pPr>
        <w:spacing w:line="580" w:lineRule="exact"/>
        <w:ind w:firstLine="643" w:firstLineChars="200"/>
        <w:jc w:val="center"/>
        <w:rPr>
          <w:rFonts w:hint="eastAsia" w:ascii="仿宋_GB2312" w:hAnsi="仿宋" w:eastAsia="仿宋_GB2312"/>
          <w:b/>
          <w:sz w:val="32"/>
          <w:szCs w:val="32"/>
        </w:rPr>
      </w:pPr>
    </w:p>
    <w:p>
      <w:pPr>
        <w:spacing w:line="580" w:lineRule="exact"/>
        <w:jc w:val="center"/>
        <w:rPr>
          <w:rFonts w:hint="eastAsia" w:ascii="仿宋_GB2312" w:hAnsi="仿宋" w:eastAsia="仿宋_GB2312"/>
          <w:b/>
          <w:sz w:val="32"/>
          <w:szCs w:val="32"/>
        </w:rPr>
      </w:pPr>
      <w:r>
        <w:rPr>
          <w:rFonts w:hint="eastAsia" w:ascii="仿宋_GB2312" w:hAnsi="仿宋" w:eastAsia="仿宋_GB2312"/>
          <w:b/>
          <w:sz w:val="32"/>
          <w:szCs w:val="32"/>
        </w:rPr>
        <w:t>第四章</w:t>
      </w:r>
      <w:r>
        <w:rPr>
          <w:rFonts w:hint="eastAsia" w:ascii="Calibri" w:hAnsi="Calibri" w:eastAsia="仿宋_GB2312" w:cs="Calibri"/>
          <w:b/>
          <w:sz w:val="32"/>
          <w:szCs w:val="32"/>
        </w:rPr>
        <w:t> </w:t>
      </w:r>
      <w:r>
        <w:rPr>
          <w:rFonts w:hint="eastAsia" w:ascii="仿宋_GB2312" w:hAnsi="仿宋" w:eastAsia="仿宋_GB2312"/>
          <w:b/>
          <w:sz w:val="32"/>
          <w:szCs w:val="32"/>
        </w:rPr>
        <w:t xml:space="preserve"> 民主推荐</w:t>
      </w:r>
    </w:p>
    <w:p>
      <w:pPr>
        <w:spacing w:line="580" w:lineRule="exact"/>
        <w:ind w:firstLine="643" w:firstLineChars="200"/>
        <w:jc w:val="left"/>
        <w:rPr>
          <w:rFonts w:hint="eastAsia" w:ascii="仿宋_GB2312" w:hAnsi="仿宋" w:eastAsia="仿宋_GB2312"/>
          <w:sz w:val="32"/>
          <w:szCs w:val="32"/>
        </w:rPr>
      </w:pPr>
      <w:r>
        <w:rPr>
          <w:rFonts w:hint="eastAsia" w:ascii="仿宋_GB2312" w:hAnsi="仿宋" w:eastAsia="仿宋_GB2312"/>
          <w:b/>
          <w:bCs/>
          <w:sz w:val="32"/>
          <w:szCs w:val="32"/>
        </w:rPr>
        <w:t xml:space="preserve">第十七条 </w:t>
      </w:r>
      <w:r>
        <w:rPr>
          <w:rFonts w:hint="eastAsia" w:ascii="仿宋_GB2312" w:hAnsi="仿宋" w:eastAsia="仿宋_GB2312"/>
          <w:sz w:val="32"/>
          <w:szCs w:val="32"/>
        </w:rPr>
        <w:t>选拔任用处、科级干部，应当经过民主推荐。民主推荐由党委组织部主持。民主推荐包括谈话调研推荐和会议推荐，推荐结果作为选拔任用的重要参考。</w:t>
      </w:r>
    </w:p>
    <w:p>
      <w:pPr>
        <w:pStyle w:val="2"/>
        <w:shd w:val="clear" w:color="auto" w:fill="FFFFFF"/>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第十八条</w:t>
      </w:r>
      <w:r>
        <w:rPr>
          <w:rFonts w:hint="eastAsia" w:ascii="仿宋_GB2312" w:hAnsi="仿宋" w:eastAsia="仿宋_GB2312"/>
          <w:sz w:val="32"/>
          <w:szCs w:val="32"/>
        </w:rPr>
        <w:t xml:space="preserve"> 处级领导班子换届，民主推荐按照职位设置全额定向推荐；个别提拔任职或者进一步使用，可以按照拟任职位进行定向推荐，也可以根据拟任职位的具体情况进行非定向推荐；进一步使用的，一般采取听取意见的方式进行，其中正职可以根据工作需要参照个别提拔任职进行民主推荐。</w:t>
      </w:r>
    </w:p>
    <w:p>
      <w:pPr>
        <w:pStyle w:val="2"/>
        <w:shd w:val="clear" w:color="auto" w:fill="FFFFFF"/>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对非定向推荐，推荐结果在一年内有效。对具体职位进行的定向推荐，推荐结果在确定该职位考察对象时一年内有效；如拟任职位发生变化，一般应当另行组织民主推荐。</w:t>
      </w:r>
    </w:p>
    <w:p>
      <w:pPr>
        <w:pStyle w:val="2"/>
        <w:shd w:val="clear" w:color="auto" w:fill="FFFFFF"/>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第十九条</w:t>
      </w:r>
      <w:r>
        <w:rPr>
          <w:rFonts w:hint="eastAsia" w:ascii="仿宋_GB2312" w:hAnsi="仿宋" w:eastAsia="仿宋_GB2312"/>
          <w:sz w:val="32"/>
          <w:szCs w:val="32"/>
        </w:rPr>
        <w:t xml:space="preserve"> 民主推荐一般应当经过下列程序：</w:t>
      </w:r>
    </w:p>
    <w:p>
      <w:pPr>
        <w:pStyle w:val="2"/>
        <w:numPr>
          <w:ilvl w:val="0"/>
          <w:numId w:val="1"/>
        </w:numPr>
        <w:shd w:val="clear" w:color="auto" w:fill="FFFFFF"/>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进行谈话调研推荐。向谈话对象说明推荐职位和任职资格条件、推荐范围，提供干部花名册，提出有关要求，提高谈话质量。</w:t>
      </w:r>
    </w:p>
    <w:p>
      <w:pPr>
        <w:pStyle w:val="2"/>
        <w:numPr>
          <w:ilvl w:val="0"/>
          <w:numId w:val="1"/>
        </w:numPr>
        <w:shd w:val="clear" w:color="auto" w:fill="FFFFFF"/>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分析研判谈话调研推荐情况。综合考虑推荐情况以及人选条件、岗位要求、班子结构等，结合动议分析情况进行分析研判。如推荐意见比较集中、与人选意向一致的，经与党委主要领导成员汇报后进行会议推荐。如出现推荐比较分散等情况的，应当及时向党委主要领导成员报告。</w:t>
      </w:r>
    </w:p>
    <w:p>
      <w:pPr>
        <w:pStyle w:val="2"/>
        <w:widowControl w:val="0"/>
        <w:numPr>
          <w:ilvl w:val="0"/>
          <w:numId w:val="1"/>
        </w:numPr>
        <w:shd w:val="clear" w:color="auto" w:fill="FFFFFF"/>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召开推荐会议。向参会人员提供干部花名册，说明推荐职位和任职资格条件、推荐范围，提出有关要求，组织填写推荐表。有推荐参考人选的应当提供名单，并介绍参考人选产生情况。</w:t>
      </w:r>
    </w:p>
    <w:p>
      <w:pPr>
        <w:pStyle w:val="2"/>
        <w:widowControl w:val="0"/>
        <w:numPr>
          <w:ilvl w:val="0"/>
          <w:numId w:val="1"/>
        </w:numPr>
        <w:shd w:val="clear" w:color="auto" w:fill="FFFFFF"/>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综合分析民主推荐情况。及时对推荐结果进行综合分析并向党委报告。</w:t>
      </w:r>
    </w:p>
    <w:p>
      <w:pPr>
        <w:pStyle w:val="2"/>
        <w:widowControl w:val="0"/>
        <w:shd w:val="clear" w:color="auto" w:fill="FFFFFF"/>
        <w:spacing w:line="580" w:lineRule="exact"/>
        <w:ind w:firstLine="643" w:firstLineChars="200"/>
        <w:jc w:val="both"/>
        <w:rPr>
          <w:rFonts w:hint="eastAsia" w:ascii="仿宋_GB2312" w:hAnsi="仿宋" w:eastAsia="仿宋_GB2312"/>
          <w:sz w:val="32"/>
          <w:szCs w:val="32"/>
        </w:rPr>
      </w:pPr>
      <w:r>
        <w:rPr>
          <w:rFonts w:hint="eastAsia" w:ascii="仿宋_GB2312" w:hAnsi="仿宋" w:eastAsia="仿宋_GB2312"/>
          <w:b/>
          <w:bCs/>
          <w:sz w:val="32"/>
          <w:szCs w:val="32"/>
        </w:rPr>
        <w:t>第二十条</w:t>
      </w:r>
      <w:r>
        <w:rPr>
          <w:rFonts w:hint="eastAsia" w:ascii="仿宋_GB2312" w:hAnsi="仿宋" w:eastAsia="仿宋_GB2312"/>
          <w:sz w:val="32"/>
          <w:szCs w:val="32"/>
        </w:rPr>
        <w:t xml:space="preserve"> 工作中，一般先进行谈话调研推荐，再进行会议推荐；必要时也可以先进行会议推荐，再进行谈话调研推荐。先进行谈话推荐的，可以提出会议推荐参考人选，参考人选应当差额提出。参考人选为动议环节确定的意向人选。</w:t>
      </w:r>
    </w:p>
    <w:p>
      <w:pPr>
        <w:pStyle w:val="2"/>
        <w:shd w:val="clear" w:color="auto" w:fill="FFFFFF"/>
        <w:spacing w:line="580" w:lineRule="exact"/>
        <w:ind w:firstLine="200"/>
        <w:jc w:val="both"/>
        <w:rPr>
          <w:rFonts w:hint="eastAsia" w:ascii="仿宋_GB2312" w:hAnsi="仿宋" w:eastAsia="仿宋_GB2312"/>
          <w:sz w:val="32"/>
          <w:szCs w:val="32"/>
        </w:rPr>
      </w:pPr>
      <w:r>
        <w:rPr>
          <w:rFonts w:hint="eastAsia" w:ascii="仿宋_GB2312" w:hAnsi="仿宋" w:eastAsia="仿宋_GB2312"/>
          <w:sz w:val="32"/>
          <w:szCs w:val="32"/>
        </w:rPr>
        <w:t xml:space="preserve">   推荐范围为二级单位内的，若单位人数较少、参加会议推荐人员范围与谈话调研推荐范围基本相同，且谈话调研推荐意见集中，经党委组织部研究并报校党委主要领导成员同意后，可以不再进行会议推荐。</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第二十一条 </w:t>
      </w:r>
      <w:r>
        <w:rPr>
          <w:rFonts w:hint="eastAsia" w:ascii="仿宋_GB2312" w:hAnsi="仿宋" w:eastAsia="仿宋_GB2312"/>
          <w:sz w:val="32"/>
          <w:szCs w:val="32"/>
        </w:rPr>
        <w:t>参加谈话调研推荐的人员，一般按照下列范围执行：</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推荐教学学院正、副院长人选时，参加谈话调研推荐的人员一般为：分管、联系学院校领导，教学科研主管部门主要负责人，学院党政领导班子成员，学院内设机构负责人，院级群团组织负责人，其他需要参加的人员。</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推荐学校党政管理单位及教辅、直属单位处级干部和专职党务处级干部人选时，参加谈话调研推荐的人员一般为：学校党政领导班子成员，全校二级单位党政主要负责人，推荐职位所在单位科级以上干部。 </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推荐科级干部人选时，在二级单位内推荐人选的，参加谈话调研推荐的人员一般为所在单位党政领导班子成员，单位内设机构负责人，群团组织负责人；在全校范围内推荐人选的，参加谈话调研推荐的人员一般为全校二级单位党政主要负责人，单位主管部门负责人及其他需要参加的人员。</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第二十二条 </w:t>
      </w:r>
      <w:r>
        <w:rPr>
          <w:rFonts w:hint="eastAsia" w:ascii="仿宋_GB2312" w:hAnsi="仿宋" w:eastAsia="仿宋_GB2312"/>
          <w:sz w:val="32"/>
          <w:szCs w:val="32"/>
        </w:rPr>
        <w:t>参加会议推荐的人员，一般按照下列范围执行:</w:t>
      </w:r>
    </w:p>
    <w:p>
      <w:pPr>
        <w:spacing w:line="580" w:lineRule="exact"/>
        <w:ind w:firstLine="640" w:firstLineChars="200"/>
        <w:rPr>
          <w:rFonts w:hint="eastAsia" w:ascii="仿宋_GB2312" w:hAnsi="仿宋" w:eastAsia="仿宋_GB2312"/>
          <w:strike/>
          <w:sz w:val="32"/>
          <w:szCs w:val="32"/>
        </w:rPr>
      </w:pPr>
      <w:r>
        <w:rPr>
          <w:rFonts w:hint="eastAsia" w:ascii="仿宋_GB2312" w:hAnsi="仿宋" w:eastAsia="仿宋_GB2312"/>
          <w:sz w:val="32"/>
          <w:szCs w:val="32"/>
        </w:rPr>
        <w:t>推荐教学学院正、副院长人选，参会人员一般为学院全体教职工。</w:t>
      </w:r>
    </w:p>
    <w:p>
      <w:pPr>
        <w:spacing w:line="580" w:lineRule="exact"/>
        <w:ind w:firstLine="640" w:firstLineChars="200"/>
        <w:rPr>
          <w:rFonts w:hint="eastAsia" w:ascii="仿宋_GB2312" w:hAnsi="仿宋" w:eastAsia="仿宋_GB2312"/>
          <w:strike/>
          <w:sz w:val="32"/>
          <w:szCs w:val="32"/>
        </w:rPr>
      </w:pPr>
      <w:r>
        <w:rPr>
          <w:rFonts w:hint="eastAsia" w:ascii="仿宋_GB2312" w:hAnsi="仿宋" w:eastAsia="仿宋_GB2312"/>
          <w:sz w:val="32"/>
          <w:szCs w:val="32"/>
        </w:rPr>
        <w:t>推荐党政管理单位及教辅、直属单位处级干部和科级干部、专职党务处级干部人选，参会人员一般为全校范围有代表性的人员。</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第二十三条 </w:t>
      </w:r>
      <w:r>
        <w:rPr>
          <w:rFonts w:hint="eastAsia" w:ascii="仿宋_GB2312" w:hAnsi="仿宋" w:eastAsia="仿宋_GB2312"/>
          <w:sz w:val="32"/>
          <w:szCs w:val="32"/>
        </w:rPr>
        <w:t>个人向组织推荐干部人选，必须负责地写出书面推荐材料并署名。所推荐人选经组织部门审核符合条件的，纳入民主推荐范围，缺乏民意基础的，不得列为考察对象。</w:t>
      </w:r>
    </w:p>
    <w:p>
      <w:pPr>
        <w:spacing w:line="580" w:lineRule="exact"/>
        <w:ind w:firstLine="640" w:firstLineChars="200"/>
        <w:rPr>
          <w:rFonts w:hint="eastAsia" w:ascii="仿宋_GB2312" w:hAnsi="仿宋" w:eastAsia="仿宋_GB2312"/>
          <w:sz w:val="32"/>
          <w:szCs w:val="32"/>
        </w:rPr>
      </w:pPr>
    </w:p>
    <w:p>
      <w:pPr>
        <w:spacing w:line="580" w:lineRule="exact"/>
        <w:ind w:firstLine="200"/>
        <w:jc w:val="center"/>
        <w:rPr>
          <w:rFonts w:hint="eastAsia" w:ascii="仿宋_GB2312" w:hAnsi="仿宋" w:eastAsia="仿宋_GB2312"/>
          <w:sz w:val="32"/>
          <w:szCs w:val="32"/>
        </w:rPr>
      </w:pPr>
      <w:r>
        <w:rPr>
          <w:rFonts w:hint="eastAsia" w:ascii="仿宋_GB2312" w:hAnsi="仿宋" w:eastAsia="仿宋_GB2312"/>
          <w:b/>
          <w:sz w:val="32"/>
          <w:szCs w:val="32"/>
        </w:rPr>
        <w:t>第五章  考</w:t>
      </w:r>
      <w:r>
        <w:rPr>
          <w:rFonts w:hint="eastAsia" w:ascii="Calibri" w:hAnsi="Calibri" w:eastAsia="仿宋_GB2312" w:cs="Calibri"/>
          <w:b/>
          <w:sz w:val="32"/>
          <w:szCs w:val="32"/>
        </w:rPr>
        <w:t> </w:t>
      </w:r>
      <w:r>
        <w:rPr>
          <w:rFonts w:hint="eastAsia" w:ascii="仿宋_GB2312" w:hAnsi="仿宋" w:eastAsia="仿宋_GB2312"/>
          <w:b/>
          <w:sz w:val="32"/>
          <w:szCs w:val="32"/>
        </w:rPr>
        <w:t xml:space="preserve"> 察</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第二十四条</w:t>
      </w:r>
      <w:r>
        <w:rPr>
          <w:rFonts w:hint="eastAsia" w:ascii="仿宋_GB2312" w:hAnsi="仿宋" w:eastAsia="仿宋_GB2312"/>
          <w:sz w:val="32"/>
          <w:szCs w:val="32"/>
        </w:rPr>
        <w:t xml:space="preserve"> 确定考察对象，应当根据工作需要和干部德才条件，将民主推荐与日常了解、综合分析研判以及岗位匹配度等情况综合考虑，深入分析、比较择优，既要把民主推荐结果作为重要参考，尊重民意，又要防止把推荐票等同于选举票、简单以推荐票取人。</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第二十五条</w:t>
      </w:r>
      <w:r>
        <w:rPr>
          <w:rFonts w:hint="eastAsia" w:ascii="仿宋_GB2312" w:hAnsi="仿宋" w:eastAsia="仿宋_GB2312"/>
          <w:sz w:val="32"/>
          <w:szCs w:val="32"/>
        </w:rPr>
        <w:t xml:space="preserve"> 确定考察对象，应在充分酝酿的基础上由组织部部务会提出初步方案，征求分管校领导意见并经书记办公会讨论通过后，提交校党委会讨论决定。考察对象一般应当多于拟任职务人数，意见比较集中的，也可以等额确定考察对象。</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第二十六条</w:t>
      </w:r>
      <w:r>
        <w:rPr>
          <w:rFonts w:hint="eastAsia" w:ascii="仿宋_GB2312" w:hAnsi="仿宋" w:eastAsia="仿宋_GB2312"/>
          <w:sz w:val="32"/>
          <w:szCs w:val="32"/>
        </w:rPr>
        <w:t xml:space="preserve"> 有下列情形之一的，不得列为考察对象：</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（一）违反政治纪律和政治规矩的；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（二）群众公认度不高的；</w:t>
      </w:r>
    </w:p>
    <w:p>
      <w:pPr>
        <w:spacing w:line="580" w:lineRule="exact"/>
        <w:ind w:firstLine="640" w:firstLineChars="200"/>
        <w:rPr>
          <w:rFonts w:hint="eastAsia" w:ascii="仿宋_GB2312" w:hAnsi="仿宋" w:eastAsia="仿宋_GB2312"/>
          <w:strike/>
          <w:sz w:val="32"/>
          <w:szCs w:val="32"/>
        </w:rPr>
      </w:pPr>
      <w:r>
        <w:rPr>
          <w:rFonts w:hint="eastAsia" w:ascii="仿宋_GB2312" w:hAnsi="仿宋" w:eastAsia="仿宋_GB2312"/>
          <w:sz w:val="32"/>
          <w:szCs w:val="32"/>
        </w:rPr>
        <w:t>（三）上一年年度考核结果为基本称职以下等次的；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（四）有跑官、拉票等非组织行为的；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（五）除特殊岗位需要外，配偶已移居国（境）外，或者没有配偶，子女均已移居国（境）外的；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（六）受到诫勉、组织处理或者党纪政务处分等影响期未满或者期满影响使用的；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（七）其他原因不宜提拔或者进一步使用的。</w:t>
      </w:r>
    </w:p>
    <w:p>
      <w:pPr>
        <w:pStyle w:val="2"/>
        <w:shd w:val="clear" w:color="auto" w:fill="FFFFFF"/>
        <w:spacing w:line="580" w:lineRule="exact"/>
        <w:ind w:firstLine="643" w:firstLineChars="200"/>
        <w:rPr>
          <w:rFonts w:hint="eastAsia" w:ascii="仿宋_GB2312" w:hAnsi="仿宋" w:eastAsia="仿宋_GB2312" w:cs="Times New Roman"/>
          <w:kern w:val="2"/>
          <w:sz w:val="32"/>
          <w:szCs w:val="32"/>
        </w:rPr>
      </w:pPr>
      <w:r>
        <w:rPr>
          <w:rFonts w:hint="eastAsia" w:ascii="仿宋_GB2312" w:hAnsi="仿宋" w:eastAsia="仿宋_GB2312" w:cs="Times New Roman"/>
          <w:b/>
          <w:bCs/>
          <w:kern w:val="2"/>
          <w:sz w:val="32"/>
          <w:szCs w:val="32"/>
        </w:rPr>
        <w:t xml:space="preserve">第二十七条 </w:t>
      </w:r>
      <w:r>
        <w:rPr>
          <w:rFonts w:hint="eastAsia" w:ascii="仿宋_GB2312" w:hAnsi="仿宋" w:eastAsia="仿宋_GB2312" w:cs="Times New Roman"/>
          <w:kern w:val="2"/>
          <w:sz w:val="32"/>
          <w:szCs w:val="32"/>
        </w:rPr>
        <w:t>对确定的考察对象，由党委组织部依据干部选拔任用工作的相关要求，组织严格考察。</w:t>
      </w:r>
    </w:p>
    <w:p>
      <w:pPr>
        <w:pStyle w:val="2"/>
        <w:shd w:val="clear" w:color="auto" w:fill="FFFFFF"/>
        <w:spacing w:line="580" w:lineRule="exact"/>
        <w:ind w:firstLine="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　　双重管理处级干部的考察工作，由组织部门会同上级主管门部进行。</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第二十八条</w:t>
      </w:r>
      <w:r>
        <w:rPr>
          <w:rFonts w:hint="eastAsia" w:ascii="仿宋_GB2312" w:hAnsi="仿宋" w:eastAsia="仿宋_GB2312"/>
          <w:sz w:val="32"/>
          <w:szCs w:val="32"/>
        </w:rPr>
        <w:t xml:space="preserve"> 考察拟任人选必须依据干部选拔任用条件和不同岗位职责要求，全面考察其德、能、勤、绩、廉等方面的表现，严把政治关、品行关、能力关、作风关、廉洁关。</w:t>
      </w:r>
    </w:p>
    <w:p>
      <w:pPr>
        <w:pStyle w:val="2"/>
        <w:shd w:val="clear" w:color="auto" w:fill="FFFFFF"/>
        <w:spacing w:line="58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突出政治标准，注重了解政治理论学习情况，深入考察政治忠诚、政治定力、政治担当、政治能力、政治自律等方面的情况。</w:t>
      </w:r>
    </w:p>
    <w:p>
      <w:pPr>
        <w:pStyle w:val="2"/>
        <w:shd w:val="clear" w:color="auto" w:fill="FFFFFF"/>
        <w:spacing w:line="58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深入考察道德品行，加强对工作时间之外表现的考察，注重了解社会公德、职业道德、家庭美德、个人品德等方面的情况。</w:t>
      </w:r>
    </w:p>
    <w:p>
      <w:pPr>
        <w:pStyle w:val="2"/>
        <w:shd w:val="clear" w:color="auto" w:fill="FFFFFF"/>
        <w:spacing w:line="58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强化专业素养考察，深入了解专业知识、专业能力、专业作风、专业精神等方面的情况。</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注重考察工作实绩，深入了解履行岗位职责、推动和服务科学发展的实际成效。</w:t>
      </w:r>
    </w:p>
    <w:p>
      <w:pPr>
        <w:pStyle w:val="2"/>
        <w:shd w:val="clear" w:color="auto" w:fill="FFFFFF"/>
        <w:spacing w:line="580" w:lineRule="exact"/>
        <w:ind w:firstLine="608" w:firstLineChars="200"/>
        <w:rPr>
          <w:rFonts w:hint="eastAsia" w:ascii="仿宋_GB2312" w:hAnsi="微软雅黑" w:eastAsia="仿宋_GB2312" w:cs="微软雅黑"/>
          <w:sz w:val="32"/>
          <w:szCs w:val="32"/>
        </w:rPr>
      </w:pPr>
      <w:r>
        <w:rPr>
          <w:rFonts w:hint="eastAsia" w:ascii="仿宋_GB2312" w:hAnsi="仿宋" w:eastAsia="仿宋_GB2312"/>
          <w:spacing w:val="-8"/>
          <w:sz w:val="32"/>
          <w:szCs w:val="32"/>
        </w:rPr>
        <w:t>加强作风考察，深入了解为民服务、求真务实、勤勉敬业、敢于担当、奋发有为，遵守中央八项规定精神，反对形式主义、官僚主义、享乐主义和奢靡之风等情况。</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强化廉政情况考察，深入了解遵守廉洁自律有关规定，保持高尚情操和健康情趣，慎独慎微，秉公用权，清正廉洁，不谋私利，严格要求亲属和身边工作人员等情况。</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第二十九条 </w:t>
      </w:r>
      <w:r>
        <w:rPr>
          <w:rFonts w:hint="eastAsia" w:ascii="仿宋_GB2312" w:hAnsi="仿宋" w:eastAsia="仿宋_GB2312"/>
          <w:sz w:val="32"/>
          <w:szCs w:val="32"/>
        </w:rPr>
        <w:t>考察拟任人选，应当保证充足的考察时间，经过下列程序：</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（一）制定考察工作方案，组成考察组。考察组由两人及以上成员组成。考察组人员应当具有较高素质和相应资格。考察组负责人应当由思想政治素质好、有较丰富工作经验并熟悉干部工作的人员担任。</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（二）发布干部考察预告。根据考察对象的不同情况，组织部通过适当方式在一定范围内发布干部考察预告。</w:t>
      </w:r>
    </w:p>
    <w:p>
      <w:pPr>
        <w:pStyle w:val="2"/>
        <w:shd w:val="clear" w:color="auto" w:fill="FFFFFF"/>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开展全面考察。采取个别谈话、发放征求意见表、民主测评、实地走访、查阅干部人事档案和工作资料等方法，广泛深入了解情况，根据需要进行民意调查、专项调查、延伸考察等，注意了解考察对象生活圈、社交圈情况。</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同考察对象面谈。通过同考察对象面谈，进一步了解其政治立场、思想品质、价值取向、见识见解、适应能力、性格特点、心理素质等方面情况，以及缺点和不足，鉴别印证有关问题，深化对考察对象的研判。</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（五）形成考察报告。综合分析考察情况，与考察对象的一贯表现进行比较、相互印证，全面准确地对考察对象作出评价，形成书面考察材料。</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（六）组织部根据考察意见集体研究提出任用建议方案向党委汇报。</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考察科级职务拟任人选程序，可以根据实际情况适当简化。</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第三十条</w:t>
      </w:r>
      <w:r>
        <w:rPr>
          <w:rFonts w:hint="eastAsia" w:ascii="仿宋_GB2312" w:hAnsi="仿宋" w:eastAsia="仿宋_GB2312"/>
          <w:sz w:val="32"/>
          <w:szCs w:val="32"/>
        </w:rPr>
        <w:t xml:space="preserve"> 考察处、科级干部拟任人选，个别谈话和征求意见的范围和人员一般为：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（一）考察对象所在单位的分管、联系校领导；</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（二）纪检、审计等监督部门主要负责人，考察对象所在单位党组织负责人；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（三）工作相关部门负责人；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（四）考察对象所在单位科级以上干部及部分教职工代表；</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（五）其他相关人员。</w:t>
      </w:r>
    </w:p>
    <w:p>
      <w:pPr>
        <w:pStyle w:val="2"/>
        <w:shd w:val="clear" w:color="auto" w:fill="FFFFFF"/>
        <w:spacing w:line="580" w:lineRule="exact"/>
        <w:ind w:firstLine="200"/>
        <w:rPr>
          <w:rFonts w:hint="eastAsia" w:ascii="仿宋_GB2312" w:hAnsi="仿宋" w:eastAsia="仿宋_GB2312" w:cs="Times New Roman"/>
          <w:kern w:val="2"/>
          <w:sz w:val="32"/>
          <w:szCs w:val="32"/>
        </w:rPr>
      </w:pPr>
      <w:r>
        <w:rPr>
          <w:rFonts w:hint="eastAsia" w:ascii="仿宋_GB2312" w:hAnsi="微软雅黑" w:eastAsia="仿宋_GB2312" w:cs="微软雅黑"/>
          <w:sz w:val="32"/>
          <w:szCs w:val="32"/>
          <w:shd w:val="clear" w:color="auto" w:fill="FFFFFF"/>
        </w:rPr>
        <w:t>　</w:t>
      </w:r>
      <w:r>
        <w:rPr>
          <w:rFonts w:hint="eastAsia" w:ascii="仿宋_GB2312" w:hAnsi="仿宋" w:eastAsia="仿宋_GB2312" w:cs="Times New Roman"/>
          <w:b/>
          <w:bCs/>
          <w:kern w:val="2"/>
          <w:sz w:val="32"/>
          <w:szCs w:val="32"/>
        </w:rPr>
        <w:t xml:space="preserve">第三十一条 </w:t>
      </w:r>
      <w:r>
        <w:rPr>
          <w:rFonts w:hint="eastAsia" w:ascii="仿宋_GB2312" w:hAnsi="仿宋" w:eastAsia="仿宋_GB2312" w:cs="Times New Roman"/>
          <w:kern w:val="2"/>
          <w:sz w:val="32"/>
          <w:szCs w:val="32"/>
        </w:rPr>
        <w:t>考察工作中，必须严格审核考察对象的干部人事档案，必须查核个人有关事项报告，必须就党风廉政情况听取纪检监察部门和考察对象所在单位党组织的意见，对反映问题线索具体、有可查性的信访举报必须进行核查，切实防止干部“带病提拔”、“带病上岗”。</w:t>
      </w:r>
    </w:p>
    <w:p>
      <w:pPr>
        <w:pStyle w:val="2"/>
        <w:shd w:val="clear" w:color="auto" w:fill="FFFFFF"/>
        <w:spacing w:line="580" w:lineRule="exact"/>
        <w:ind w:firstLine="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校纪检监察部门和所在单位党组织应出具拟任人选考察对象廉洁自律情况结论性意见。</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第三十二条</w:t>
      </w:r>
      <w:r>
        <w:rPr>
          <w:rFonts w:hint="eastAsia" w:ascii="Calibri" w:hAnsi="Calibri" w:eastAsia="仿宋_GB2312" w:cs="Calibri"/>
          <w:sz w:val="32"/>
          <w:szCs w:val="32"/>
        </w:rPr>
        <w:t> </w:t>
      </w:r>
      <w:r>
        <w:rPr>
          <w:rFonts w:hint="eastAsia" w:ascii="仿宋_GB2312" w:hAnsi="仿宋" w:eastAsia="仿宋_GB2312"/>
          <w:sz w:val="32"/>
          <w:szCs w:val="32"/>
        </w:rPr>
        <w:t>考察必须形成书面考察材料，建立考察文书档案。考察材料必须写实，评判应当全面、准确、客观，用具体事例反映考察对象的情况。已经提拔任职的，其考察材料归入本人档案。考察材料包括下列内容：</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（一）德、能、勤、绩、廉等方面的主要表现和主要特长、行为特征； </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（二）主要缺点和不足；</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（三）民主推荐、民主测评、考察谈话情况；</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（四）审核干部人事档案、查核个人有关事项报告、听取纪检监察机关意见、核查信访举报等情况的结论。</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第三十三条</w:t>
      </w:r>
      <w:r>
        <w:rPr>
          <w:rFonts w:hint="eastAsia" w:ascii="仿宋_GB2312" w:hAnsi="仿宋" w:eastAsia="仿宋_GB2312"/>
          <w:sz w:val="32"/>
          <w:szCs w:val="32"/>
        </w:rPr>
        <w:t xml:space="preserve"> 实行干部考察全程纪实和工作责任制。考察组必须坚持原则，公道正派，深入细致，如实反映考察情况和意见，并对考察材料负责，履行干部选拔任用风气监督职责。</w:t>
      </w:r>
    </w:p>
    <w:p>
      <w:pPr>
        <w:spacing w:line="580" w:lineRule="exact"/>
        <w:ind w:firstLine="640" w:firstLineChars="200"/>
        <w:rPr>
          <w:rFonts w:hint="eastAsia" w:ascii="仿宋_GB2312" w:hAnsi="仿宋" w:eastAsia="仿宋_GB2312"/>
          <w:sz w:val="32"/>
          <w:szCs w:val="32"/>
        </w:rPr>
      </w:pPr>
    </w:p>
    <w:p>
      <w:pPr>
        <w:spacing w:line="580" w:lineRule="exact"/>
        <w:ind w:firstLine="200"/>
        <w:jc w:val="center"/>
        <w:rPr>
          <w:rFonts w:hint="eastAsia" w:ascii="仿宋_GB2312" w:hAnsi="仿宋" w:eastAsia="仿宋_GB2312"/>
          <w:sz w:val="32"/>
          <w:szCs w:val="32"/>
        </w:rPr>
      </w:pPr>
      <w:r>
        <w:rPr>
          <w:rFonts w:hint="eastAsia" w:ascii="仿宋_GB2312" w:hAnsi="仿宋" w:eastAsia="仿宋_GB2312"/>
          <w:b/>
          <w:sz w:val="32"/>
          <w:szCs w:val="32"/>
        </w:rPr>
        <w:t>第六章  讨论决定</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第三十四条 </w:t>
      </w:r>
      <w:r>
        <w:rPr>
          <w:rFonts w:hint="eastAsia" w:ascii="仿宋_GB2312" w:hAnsi="仿宋" w:eastAsia="仿宋_GB2312"/>
          <w:sz w:val="32"/>
          <w:szCs w:val="32"/>
        </w:rPr>
        <w:t>考察任用建议呈报党委讨论决定前，应当充分酝酿。</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第三十五条</w:t>
      </w:r>
      <w:r>
        <w:rPr>
          <w:rFonts w:hint="eastAsia" w:ascii="仿宋_GB2312" w:hAnsi="仿宋" w:eastAsia="仿宋_GB2312"/>
          <w:sz w:val="32"/>
          <w:szCs w:val="32"/>
        </w:rPr>
        <w:t xml:space="preserve"> 酝酿应当根据领导职位和拟任人选的不同情况分别进行。</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（一）处级干部拟任人选由组织部门征求分管（或联系）校领导和任职单位主要领导的意见；</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（二）科级干部由组织部门征求所在单位领导班子成员的意见；</w:t>
      </w:r>
    </w:p>
    <w:p>
      <w:pPr>
        <w:pStyle w:val="5"/>
        <w:widowControl w:val="0"/>
        <w:spacing w:line="580" w:lineRule="exact"/>
        <w:ind w:firstLine="640" w:firstLineChars="200"/>
        <w:rPr>
          <w:rFonts w:hint="eastAsia" w:ascii="仿宋_GB2312" w:hAnsi="仿宋" w:eastAsia="仿宋_GB2312"/>
          <w:color w:val="FF0000"/>
          <w:sz w:val="32"/>
          <w:szCs w:val="32"/>
        </w:rPr>
      </w:pPr>
      <w:r>
        <w:rPr>
          <w:rFonts w:hint="eastAsia" w:ascii="仿宋_GB2312" w:hAnsi="仿宋" w:eastAsia="仿宋_GB2312"/>
          <w:sz w:val="32"/>
          <w:szCs w:val="32"/>
        </w:rPr>
        <w:t>（三）拟任人选为民主党派或无党派人士的，应当征求党委统战部门和民主党派、无党派代表人士的意见。</w:t>
      </w:r>
    </w:p>
    <w:p>
      <w:pPr>
        <w:pStyle w:val="5"/>
        <w:widowControl w:val="0"/>
        <w:spacing w:line="580" w:lineRule="exact"/>
        <w:ind w:firstLine="640" w:firstLineChars="200"/>
        <w:rPr>
          <w:rFonts w:hint="eastAsia" w:ascii="仿宋_GB2312" w:eastAsia="仿宋_GB2312"/>
          <w:sz w:val="32"/>
          <w:szCs w:val="32"/>
        </w:rPr>
      </w:pPr>
      <w:r>
        <w:rPr>
          <w:rFonts w:hint="eastAsia" w:ascii="仿宋_GB2312" w:hAnsi="仿宋" w:eastAsia="仿宋_GB2312"/>
          <w:sz w:val="32"/>
          <w:szCs w:val="32"/>
        </w:rPr>
        <w:t>（四）第一附属医院（湘西州人民医院）、临床学院有关干部拟任人选，应符合干部选拔任用规定条件，按照学校与湘西州委、州政府共建共管协议的相关规定执行。</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第三十六条</w:t>
      </w:r>
      <w:r>
        <w:rPr>
          <w:rFonts w:hint="eastAsia" w:ascii="仿宋_GB2312" w:hAnsi="仿宋" w:eastAsia="仿宋_GB2312"/>
          <w:sz w:val="32"/>
          <w:szCs w:val="32"/>
        </w:rPr>
        <w:t xml:space="preserve"> 选拔任用处、科级干部，由党委集体做出任免决定。党委讨论决定干部任免事项按照下列程序进行：</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（一）党委分管组织工作的领导成员或者组织部门负责人，逐个介绍领导职务拟任人选的推荐、考察和选任理由等情况，其中涉及破格提拔的人选，应当说明破格的具体情形和理由；</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（二）参加会议人员进行充分讨论；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（三）进行表决，以党委应到会成员超过半数同意形成决定。</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第三十七条</w:t>
      </w:r>
      <w:r>
        <w:rPr>
          <w:rFonts w:hint="eastAsia" w:ascii="仿宋_GB2312" w:hAnsi="仿宋" w:eastAsia="仿宋_GB2312"/>
          <w:sz w:val="32"/>
          <w:szCs w:val="32"/>
        </w:rPr>
        <w:t>　有下列情形之一的，不得提交会议讨论：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（一）没有按照规定进行民主推荐、考察的；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（二）拟任人选所在党组织对廉洁自律情况没有作出结论性意见的，或者纪检监察部门未反馈意见的，或者纪检监察机关有不同意见的；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（三）个人有关事项报告未查核或者经查核存疑尚未查清的；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（四）线索具体、有可查性的信访举报尚未调查清楚的；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（五）干部人事档案中身份、年龄、工龄、党龄、学历、经历等存疑尚未查清的；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（六）巡视巡察、审计等工作中发现重大问题尚未作出结论的；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（七）没有按照规定向上级报告或者报告后未经批复同意的干部任免事项；</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（八）其他原因不宜提交会议讨论的。</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第三十八条</w:t>
      </w:r>
      <w:r>
        <w:rPr>
          <w:rFonts w:hint="eastAsia" w:ascii="仿宋_GB2312" w:hAnsi="仿宋" w:eastAsia="仿宋_GB2312"/>
          <w:sz w:val="32"/>
          <w:szCs w:val="32"/>
        </w:rPr>
        <w:t xml:space="preserve"> 实行领导干部任免工作票决制。党委讨论决定干部任免事项按《党委（党组）讨论决定干部任免事项守则》的有关规定执行。</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党委讨论干部任免事项，必须有三分之二成员到会。与会成员对任免事项应当逐一发表同意、不同意或者缓议等明确意见。在充分讨论的基础上采取投票表决的方式形成决定。拟任免人选获得同意票超过应到会党委委员半数的，方可形成任免决定。对意见分歧较大或有重大问题不清楚的，应当暂缓表决。</w:t>
      </w:r>
    </w:p>
    <w:p>
      <w:pPr>
        <w:spacing w:line="580" w:lineRule="exact"/>
        <w:ind w:firstLine="640" w:firstLineChars="200"/>
        <w:rPr>
          <w:rFonts w:hint="eastAsia" w:ascii="仿宋_GB2312" w:hAnsi="仿宋" w:eastAsia="仿宋_GB2312"/>
          <w:sz w:val="32"/>
          <w:szCs w:val="32"/>
        </w:rPr>
      </w:pPr>
    </w:p>
    <w:p>
      <w:pPr>
        <w:spacing w:line="580" w:lineRule="exact"/>
        <w:ind w:firstLine="200"/>
        <w:jc w:val="center"/>
        <w:rPr>
          <w:rFonts w:hint="eastAsia" w:ascii="仿宋_GB2312" w:hAnsi="仿宋" w:eastAsia="仿宋_GB2312"/>
          <w:b/>
          <w:sz w:val="32"/>
          <w:szCs w:val="32"/>
        </w:rPr>
      </w:pPr>
      <w:r>
        <w:rPr>
          <w:rFonts w:hint="eastAsia" w:ascii="仿宋_GB2312" w:hAnsi="仿宋" w:eastAsia="仿宋_GB2312"/>
          <w:b/>
          <w:sz w:val="32"/>
          <w:szCs w:val="32"/>
        </w:rPr>
        <w:t>第七章 任</w:t>
      </w:r>
      <w:r>
        <w:rPr>
          <w:rFonts w:hint="eastAsia" w:ascii="Calibri" w:hAnsi="Calibri" w:eastAsia="仿宋_GB2312" w:cs="Calibri"/>
          <w:b/>
          <w:sz w:val="32"/>
          <w:szCs w:val="32"/>
        </w:rPr>
        <w:t> </w:t>
      </w:r>
      <w:r>
        <w:rPr>
          <w:rFonts w:hint="eastAsia" w:ascii="仿宋_GB2312" w:hAnsi="仿宋" w:eastAsia="仿宋_GB2312"/>
          <w:b/>
          <w:sz w:val="32"/>
          <w:szCs w:val="32"/>
        </w:rPr>
        <w:t xml:space="preserve"> 职</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第三十九条</w:t>
      </w:r>
      <w:r>
        <w:rPr>
          <w:rFonts w:hint="eastAsia" w:ascii="仿宋_GB2312" w:hAnsi="仿宋" w:eastAsia="仿宋_GB2312"/>
          <w:sz w:val="32"/>
          <w:szCs w:val="32"/>
        </w:rPr>
        <w:t xml:space="preserve"> 实行领导干部任前公示制度。拟提拔任职的处、科级干部，应当在全校范围内公示，公示期不少于五个工作日。公示结果不影响任职的，办理任职手续。</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第四十条</w:t>
      </w:r>
      <w:r>
        <w:rPr>
          <w:rFonts w:hint="eastAsia" w:ascii="仿宋_GB2312" w:hAnsi="仿宋" w:eastAsia="仿宋_GB2312"/>
          <w:sz w:val="32"/>
          <w:szCs w:val="32"/>
        </w:rPr>
        <w:t xml:space="preserve"> 应由行政任免的处、科级干部，在党委讨论决定后，行政行文任免。</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第四十一条</w:t>
      </w:r>
      <w:r>
        <w:rPr>
          <w:rFonts w:hint="eastAsia" w:ascii="仿宋_GB2312" w:hAnsi="仿宋" w:eastAsia="仿宋_GB2312"/>
          <w:sz w:val="32"/>
          <w:szCs w:val="32"/>
        </w:rPr>
        <w:t xml:space="preserve"> 需要报上级党委审批拟提拔任职或备案的干部，由组织部门按规定办理相关手续。</w:t>
      </w:r>
    </w:p>
    <w:p>
      <w:pPr>
        <w:pStyle w:val="2"/>
        <w:shd w:val="clear" w:color="auto" w:fill="FFFFFF"/>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第四十二条</w:t>
      </w:r>
      <w:r>
        <w:rPr>
          <w:rFonts w:hint="eastAsia" w:ascii="仿宋_GB2312" w:hAnsi="仿宋" w:eastAsia="仿宋_GB2312"/>
          <w:sz w:val="32"/>
          <w:szCs w:val="32"/>
        </w:rPr>
        <w:t xml:space="preserve"> 实行处级领导干部任职试用期制度。提拔担任非选举产生的处级领导职务的，试用期为一年。试用期满，由组织部对领导干部进行考核，经考核胜任现职的，正式任职；不胜任的，免去试任职务，一般按试任前职级或者职务层次安排工作。考核可根据实际情况，采取适当方式进行。领导干部试用期间工作出现重大失误或犯有严重错误，不宜继续试用的，按干部管理权限审批或备案后，提前结束试用期，并按有关规定予以处理。</w:t>
      </w:r>
    </w:p>
    <w:p>
      <w:pPr>
        <w:spacing w:line="580" w:lineRule="exact"/>
        <w:ind w:firstLine="611" w:firstLineChars="200"/>
        <w:rPr>
          <w:rFonts w:hint="eastAsia" w:ascii="仿宋_GB2312" w:hAnsi="仿宋" w:eastAsia="仿宋_GB2312"/>
          <w:spacing w:val="-8"/>
          <w:sz w:val="32"/>
          <w:szCs w:val="32"/>
        </w:rPr>
      </w:pPr>
      <w:r>
        <w:rPr>
          <w:rFonts w:hint="eastAsia" w:ascii="仿宋_GB2312" w:hAnsi="仿宋" w:eastAsia="仿宋_GB2312"/>
          <w:b/>
          <w:bCs/>
          <w:spacing w:val="-8"/>
          <w:sz w:val="32"/>
          <w:szCs w:val="32"/>
        </w:rPr>
        <w:t xml:space="preserve">第四十三条 </w:t>
      </w:r>
      <w:r>
        <w:rPr>
          <w:rFonts w:hint="eastAsia" w:ascii="仿宋_GB2312" w:hAnsi="仿宋" w:eastAsia="仿宋_GB2312"/>
          <w:spacing w:val="-8"/>
          <w:sz w:val="32"/>
          <w:szCs w:val="32"/>
        </w:rPr>
        <w:t>科级、处级干部任职时间，按照下列时间计算：</w:t>
      </w:r>
    </w:p>
    <w:p>
      <w:pPr>
        <w:spacing w:line="580" w:lineRule="exact"/>
        <w:ind w:firstLine="608" w:firstLineChars="200"/>
        <w:rPr>
          <w:rFonts w:hint="eastAsia" w:ascii="仿宋_GB2312" w:hAnsi="仿宋" w:eastAsia="仿宋_GB2312"/>
          <w:spacing w:val="-8"/>
          <w:sz w:val="32"/>
          <w:szCs w:val="32"/>
        </w:rPr>
      </w:pPr>
      <w:r>
        <w:rPr>
          <w:rFonts w:hint="eastAsia" w:ascii="仿宋_GB2312" w:hAnsi="仿宋" w:eastAsia="仿宋_GB2312"/>
          <w:spacing w:val="-8"/>
          <w:sz w:val="32"/>
          <w:szCs w:val="32"/>
        </w:rPr>
        <w:t>（一）由校党委决定任职的，自党委决定之日起计算；</w:t>
      </w:r>
    </w:p>
    <w:p>
      <w:pPr>
        <w:spacing w:line="580" w:lineRule="exact"/>
        <w:ind w:firstLine="608" w:firstLineChars="200"/>
        <w:rPr>
          <w:rFonts w:hint="eastAsia" w:ascii="仿宋_GB2312" w:hAnsi="仿宋" w:eastAsia="仿宋_GB2312"/>
          <w:spacing w:val="-8"/>
          <w:sz w:val="32"/>
          <w:szCs w:val="32"/>
        </w:rPr>
      </w:pPr>
      <w:r>
        <w:rPr>
          <w:rFonts w:hint="eastAsia" w:ascii="仿宋_GB2312" w:hAnsi="仿宋" w:eastAsia="仿宋_GB2312"/>
          <w:spacing w:val="-8"/>
          <w:sz w:val="32"/>
          <w:szCs w:val="32"/>
        </w:rPr>
        <w:t>（二）由党的代表大会、党的纪律检查委员会全体会议、教职工代表大会、团员代表大会选举决定的，自当选之日起计算。</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第四十四条</w:t>
      </w:r>
      <w:r>
        <w:rPr>
          <w:rFonts w:hint="eastAsia" w:ascii="Calibri" w:hAnsi="Calibri" w:eastAsia="仿宋_GB2312" w:cs="Calibri"/>
          <w:sz w:val="32"/>
          <w:szCs w:val="32"/>
        </w:rPr>
        <w:t> </w:t>
      </w:r>
      <w:r>
        <w:rPr>
          <w:rFonts w:hint="eastAsia" w:ascii="仿宋_GB2312" w:hAnsi="仿宋" w:eastAsia="仿宋_GB2312"/>
          <w:sz w:val="32"/>
          <w:szCs w:val="32"/>
        </w:rPr>
        <w:t xml:space="preserve"> 实行干部任职谈话制度。对决定任职的处级领导干部，由校党委主要负责人或分管组织工作校领导、校纪委主要负责人同拟任人选进行任前与廉政谈话。对决定任职的科级干部，由党委组织部派专人同拟任人选进行任前与廉政谈话。谈话应肯定成绩，指出不足，提出要求和需要注意的问题。必要时可集体谈话。谈话应当形成谈话记录,归入组织部干部管理档案。</w:t>
      </w:r>
    </w:p>
    <w:p>
      <w:pPr>
        <w:spacing w:line="580" w:lineRule="exact"/>
        <w:ind w:firstLine="643" w:firstLineChars="200"/>
        <w:rPr>
          <w:rFonts w:hint="eastAsia" w:ascii="仿宋_GB2312" w:hAnsi="仿宋" w:eastAsia="仿宋_GB2312"/>
          <w:strike/>
          <w:sz w:val="32"/>
          <w:szCs w:val="32"/>
        </w:rPr>
      </w:pPr>
      <w:r>
        <w:rPr>
          <w:rFonts w:hint="eastAsia" w:ascii="仿宋_GB2312" w:hAnsi="仿宋" w:eastAsia="仿宋_GB2312"/>
          <w:b/>
          <w:bCs/>
          <w:sz w:val="32"/>
          <w:szCs w:val="32"/>
        </w:rPr>
        <w:t>第四十五条</w:t>
      </w:r>
      <w:r>
        <w:rPr>
          <w:rFonts w:hint="eastAsia" w:ascii="仿宋_GB2312" w:hAnsi="仿宋" w:eastAsia="仿宋_GB2312"/>
          <w:sz w:val="32"/>
          <w:szCs w:val="32"/>
        </w:rPr>
        <w:t xml:space="preserve"> 实行处级领导干部任期制。处级领导干部每届任期四年。</w:t>
      </w:r>
    </w:p>
    <w:p>
      <w:pPr>
        <w:spacing w:line="580" w:lineRule="exact"/>
        <w:ind w:firstLine="643" w:firstLineChars="200"/>
        <w:jc w:val="center"/>
        <w:rPr>
          <w:rFonts w:hint="eastAsia" w:ascii="仿宋_GB2312" w:hAnsi="仿宋" w:eastAsia="仿宋_GB2312"/>
          <w:b/>
          <w:sz w:val="32"/>
          <w:szCs w:val="32"/>
        </w:rPr>
      </w:pPr>
    </w:p>
    <w:p>
      <w:pPr>
        <w:spacing w:line="580" w:lineRule="exact"/>
        <w:ind w:firstLine="200"/>
        <w:jc w:val="center"/>
        <w:rPr>
          <w:rFonts w:hint="eastAsia" w:ascii="仿宋_GB2312" w:hAnsi="仿宋" w:eastAsia="仿宋_GB2312"/>
          <w:b/>
          <w:sz w:val="32"/>
          <w:szCs w:val="32"/>
        </w:rPr>
      </w:pPr>
      <w:r>
        <w:rPr>
          <w:rFonts w:hint="eastAsia" w:ascii="仿宋_GB2312" w:hAnsi="仿宋" w:eastAsia="仿宋_GB2312"/>
          <w:b/>
          <w:sz w:val="32"/>
          <w:szCs w:val="32"/>
        </w:rPr>
        <w:t xml:space="preserve">第八章 </w:t>
      </w:r>
      <w:r>
        <w:rPr>
          <w:rFonts w:hint="eastAsia" w:ascii="Calibri" w:hAnsi="Calibri" w:eastAsia="仿宋_GB2312" w:cs="Calibri"/>
          <w:b/>
          <w:sz w:val="32"/>
          <w:szCs w:val="32"/>
        </w:rPr>
        <w:t> </w:t>
      </w:r>
      <w:r>
        <w:rPr>
          <w:rFonts w:hint="eastAsia" w:ascii="仿宋_GB2312" w:hAnsi="仿宋" w:eastAsia="仿宋_GB2312"/>
          <w:b/>
          <w:sz w:val="32"/>
          <w:szCs w:val="32"/>
        </w:rPr>
        <w:t>交流、回避</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第四十六条</w:t>
      </w:r>
      <w:r>
        <w:rPr>
          <w:rFonts w:hint="eastAsia" w:ascii="仿宋_GB2312" w:hAnsi="仿宋" w:eastAsia="仿宋_GB2312"/>
          <w:sz w:val="32"/>
          <w:szCs w:val="32"/>
        </w:rPr>
        <w:t xml:space="preserve"> 实行干部交流制度。干部应当服从组织的交流决定。接到交流通知后，须尽快办理工作交接手续，在限定的时间到任。</w:t>
      </w:r>
    </w:p>
    <w:p>
      <w:pPr>
        <w:spacing w:line="580" w:lineRule="exact"/>
        <w:ind w:firstLine="643" w:firstLineChars="200"/>
        <w:rPr>
          <w:rFonts w:hint="eastAsia" w:ascii="仿宋_GB2312" w:hAnsi="仿宋" w:eastAsia="仿宋_GB2312"/>
          <w:strike/>
          <w:sz w:val="32"/>
          <w:szCs w:val="32"/>
        </w:rPr>
      </w:pPr>
      <w:r>
        <w:rPr>
          <w:rFonts w:hint="eastAsia" w:ascii="仿宋_GB2312" w:hAnsi="仿宋" w:eastAsia="仿宋_GB2312"/>
          <w:b/>
          <w:bCs/>
          <w:sz w:val="32"/>
          <w:szCs w:val="32"/>
        </w:rPr>
        <w:t xml:space="preserve">第四十七条 </w:t>
      </w:r>
      <w:r>
        <w:rPr>
          <w:rFonts w:hint="eastAsia" w:ascii="仿宋_GB2312" w:hAnsi="仿宋" w:eastAsia="仿宋_GB2312"/>
          <w:sz w:val="32"/>
          <w:szCs w:val="32"/>
        </w:rPr>
        <w:t>处级领导干部任期届满应当进行交流，因工作需要，经党委研究可连任，但连任不得超过两届（八年），其中人、财、物管理部门正职任满一届应当交流。教学学院正副院长连续任满两届，岗位特别需要的，经党委研究可</w:t>
      </w:r>
      <w:r>
        <w:rPr>
          <w:rFonts w:hint="eastAsia" w:ascii="仿宋_GB2312" w:hAnsi="仿宋" w:eastAsia="仿宋_GB2312"/>
          <w:bCs/>
          <w:sz w:val="32"/>
          <w:szCs w:val="32"/>
        </w:rPr>
        <w:t>适当</w:t>
      </w:r>
      <w:r>
        <w:rPr>
          <w:rFonts w:hint="eastAsia" w:ascii="仿宋_GB2312" w:hAnsi="仿宋" w:eastAsia="仿宋_GB2312"/>
          <w:sz w:val="32"/>
          <w:szCs w:val="32"/>
        </w:rPr>
        <w:t>延长任期。</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第四十八条</w:t>
      </w:r>
      <w:r>
        <w:rPr>
          <w:rFonts w:hint="eastAsia" w:ascii="仿宋_GB2312" w:hAnsi="仿宋" w:eastAsia="仿宋_GB2312"/>
          <w:sz w:val="32"/>
          <w:szCs w:val="32"/>
        </w:rPr>
        <w:t xml:space="preserve"> 干部交流的数量，一般不超过班子成员的二分之一。</w:t>
      </w:r>
    </w:p>
    <w:p>
      <w:pPr>
        <w:spacing w:line="580" w:lineRule="exact"/>
        <w:ind w:firstLine="611" w:firstLineChars="200"/>
        <w:rPr>
          <w:rFonts w:hint="eastAsia" w:ascii="仿宋_GB2312" w:hAnsi="仿宋" w:eastAsia="仿宋_GB2312"/>
          <w:spacing w:val="-8"/>
          <w:sz w:val="32"/>
          <w:szCs w:val="32"/>
        </w:rPr>
      </w:pPr>
      <w:r>
        <w:rPr>
          <w:rFonts w:hint="eastAsia" w:ascii="仿宋_GB2312" w:hAnsi="仿宋" w:eastAsia="仿宋_GB2312"/>
          <w:b/>
          <w:bCs/>
          <w:spacing w:val="-8"/>
          <w:sz w:val="32"/>
          <w:szCs w:val="32"/>
        </w:rPr>
        <w:t>第四十九条</w:t>
      </w:r>
      <w:r>
        <w:rPr>
          <w:rFonts w:hint="eastAsia" w:ascii="仿宋_GB2312" w:hAnsi="仿宋" w:eastAsia="仿宋_GB2312"/>
          <w:spacing w:val="-8"/>
          <w:sz w:val="32"/>
          <w:szCs w:val="32"/>
        </w:rPr>
        <w:t xml:space="preserve"> 实行党政管理部门的处、科级干部任职回避制度。</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任职回避的亲属关系为：夫妻关系、直系血亲关系、三代以内旁系血亲及近姻亲关系。有上列亲属关系的，不得担任双方直接隶属于同一领导人员的职务，不得担任有直接上下级领导关系的职务，也不得在其中一方担任领导职务的单位从事组织（人事）、纪检监察、审计、财务工作。</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第五十条</w:t>
      </w:r>
      <w:r>
        <w:rPr>
          <w:rFonts w:hint="eastAsia" w:ascii="仿宋_GB2312" w:hAnsi="仿宋" w:eastAsia="仿宋_GB2312"/>
          <w:sz w:val="32"/>
          <w:szCs w:val="32"/>
        </w:rPr>
        <w:t xml:space="preserve"> 实行处、科级干部选拔任用工作回避制度。党委及组织部门讨论干部任免，涉及与会人员本人及其亲属的，本人必须回避；干部考察组成员在干部考察工作中，涉及亲属关系的，本人必须回避。</w:t>
      </w:r>
    </w:p>
    <w:p>
      <w:pPr>
        <w:spacing w:line="580" w:lineRule="exact"/>
        <w:ind w:firstLine="640" w:firstLineChars="200"/>
        <w:rPr>
          <w:rFonts w:hint="eastAsia" w:ascii="仿宋_GB2312" w:hAnsi="仿宋" w:eastAsia="仿宋_GB2312"/>
          <w:sz w:val="32"/>
          <w:szCs w:val="32"/>
        </w:rPr>
      </w:pPr>
    </w:p>
    <w:p>
      <w:pPr>
        <w:spacing w:line="580" w:lineRule="exact"/>
        <w:ind w:firstLine="200"/>
        <w:jc w:val="center"/>
        <w:rPr>
          <w:rFonts w:hint="eastAsia" w:ascii="仿宋_GB2312" w:hAnsi="仿宋" w:eastAsia="仿宋_GB2312"/>
          <w:b/>
          <w:sz w:val="32"/>
          <w:szCs w:val="32"/>
        </w:rPr>
      </w:pPr>
      <w:r>
        <w:rPr>
          <w:rFonts w:hint="eastAsia" w:ascii="仿宋_GB2312" w:hAnsi="仿宋" w:eastAsia="仿宋_GB2312"/>
          <w:b/>
          <w:sz w:val="32"/>
          <w:szCs w:val="32"/>
        </w:rPr>
        <w:t>第九章  免职、辞职与降职</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第五十一条</w:t>
      </w:r>
      <w:r>
        <w:rPr>
          <w:rFonts w:hint="eastAsia" w:ascii="仿宋_GB2312" w:hAnsi="仿宋" w:eastAsia="仿宋_GB2312"/>
          <w:sz w:val="32"/>
          <w:szCs w:val="32"/>
        </w:rPr>
        <w:t xml:space="preserve"> 处、科级干部有下列情形之一的，一般应当免去现任领导职务：</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（一）在考核或干部考察中民主测评不称职票超过三分之一，经组织考察认定为不称职的；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（二）达到任职年龄界限的；</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（三）受到责任追究应当免职的；</w:t>
      </w:r>
    </w:p>
    <w:p>
      <w:pPr>
        <w:pStyle w:val="2"/>
        <w:shd w:val="clear" w:color="auto" w:fill="FFFFFF"/>
        <w:spacing w:line="580" w:lineRule="exact"/>
        <w:ind w:firstLine="200"/>
        <w:rPr>
          <w:rFonts w:hint="eastAsia" w:ascii="仿宋_GB2312" w:hAnsi="仿宋" w:eastAsia="仿宋_GB2312"/>
          <w:sz w:val="32"/>
          <w:szCs w:val="32"/>
        </w:rPr>
      </w:pPr>
      <w:r>
        <w:rPr>
          <w:rFonts w:hint="eastAsia" w:ascii="仿宋_GB2312" w:hAnsi="仿宋" w:eastAsia="仿宋_GB2312"/>
          <w:sz w:val="32"/>
          <w:szCs w:val="32"/>
        </w:rPr>
        <w:t>　　（四）不适宜担任现职应当免职的；</w:t>
      </w:r>
    </w:p>
    <w:p>
      <w:pPr>
        <w:pStyle w:val="2"/>
        <w:shd w:val="clear" w:color="auto" w:fill="FFFFFF"/>
        <w:spacing w:line="580" w:lineRule="exact"/>
        <w:ind w:firstLine="200"/>
        <w:rPr>
          <w:rFonts w:hint="eastAsia" w:ascii="仿宋_GB2312" w:hAnsi="仿宋" w:eastAsia="仿宋_GB2312"/>
          <w:sz w:val="32"/>
          <w:szCs w:val="32"/>
        </w:rPr>
      </w:pPr>
      <w:r>
        <w:rPr>
          <w:rFonts w:hint="eastAsia" w:ascii="仿宋_GB2312" w:hAnsi="仿宋" w:eastAsia="仿宋_GB2312"/>
          <w:sz w:val="32"/>
          <w:szCs w:val="32"/>
        </w:rPr>
        <w:t>　　（五）因违纪违法应当免职的；</w:t>
      </w:r>
    </w:p>
    <w:p>
      <w:pPr>
        <w:pStyle w:val="2"/>
        <w:shd w:val="clear" w:color="auto" w:fill="FFFFFF"/>
        <w:spacing w:line="580" w:lineRule="exact"/>
        <w:ind w:firstLine="200"/>
        <w:rPr>
          <w:rFonts w:hint="eastAsia" w:ascii="仿宋_GB2312" w:hAnsi="仿宋" w:eastAsia="仿宋_GB2312"/>
          <w:sz w:val="32"/>
          <w:szCs w:val="32"/>
        </w:rPr>
      </w:pPr>
      <w:r>
        <w:rPr>
          <w:rFonts w:hint="eastAsia" w:ascii="仿宋_GB2312" w:hAnsi="仿宋" w:eastAsia="仿宋_GB2312"/>
          <w:sz w:val="32"/>
          <w:szCs w:val="32"/>
        </w:rPr>
        <w:t>　　（六）辞职或者调出的；</w:t>
      </w:r>
    </w:p>
    <w:p>
      <w:pPr>
        <w:pStyle w:val="2"/>
        <w:shd w:val="clear" w:color="auto" w:fill="FFFFFF"/>
        <w:spacing w:line="580" w:lineRule="exact"/>
        <w:ind w:firstLine="200"/>
        <w:rPr>
          <w:rFonts w:hint="eastAsia" w:ascii="仿宋_GB2312" w:hAnsi="仿宋" w:eastAsia="仿宋_GB2312"/>
          <w:sz w:val="32"/>
          <w:szCs w:val="32"/>
        </w:rPr>
      </w:pPr>
      <w:r>
        <w:rPr>
          <w:rFonts w:hint="eastAsia" w:ascii="仿宋_GB2312" w:hAnsi="仿宋" w:eastAsia="仿宋_GB2312"/>
          <w:sz w:val="32"/>
          <w:szCs w:val="32"/>
        </w:rPr>
        <w:t>　　（七）非组织选派，个人申请离职学习期限超过一年的；</w:t>
      </w:r>
    </w:p>
    <w:p>
      <w:pPr>
        <w:pStyle w:val="2"/>
        <w:shd w:val="clear" w:color="auto" w:fill="FFFFFF"/>
        <w:spacing w:line="580" w:lineRule="exact"/>
        <w:ind w:firstLine="200"/>
        <w:rPr>
          <w:rFonts w:hint="eastAsia" w:ascii="仿宋_GB2312" w:hAnsi="仿宋" w:eastAsia="仿宋_GB2312"/>
          <w:sz w:val="32"/>
          <w:szCs w:val="32"/>
        </w:rPr>
      </w:pPr>
      <w:r>
        <w:rPr>
          <w:rFonts w:hint="eastAsia" w:ascii="仿宋_GB2312" w:hAnsi="仿宋" w:eastAsia="仿宋_GB2312"/>
          <w:sz w:val="32"/>
          <w:szCs w:val="32"/>
        </w:rPr>
        <w:t>　　（八）因健康原因，无法正常履行工作职责一年以上的；</w:t>
      </w:r>
    </w:p>
    <w:p>
      <w:pPr>
        <w:pStyle w:val="2"/>
        <w:shd w:val="clear" w:color="auto" w:fill="FFFFFF"/>
        <w:spacing w:line="580" w:lineRule="exact"/>
        <w:ind w:firstLine="200"/>
        <w:rPr>
          <w:rFonts w:hint="eastAsia" w:ascii="仿宋_GB2312" w:hAnsi="仿宋" w:eastAsia="仿宋_GB2312"/>
          <w:sz w:val="32"/>
          <w:szCs w:val="32"/>
        </w:rPr>
      </w:pPr>
      <w:r>
        <w:rPr>
          <w:rFonts w:hint="eastAsia" w:ascii="仿宋_GB2312" w:hAnsi="仿宋" w:eastAsia="仿宋_GB2312"/>
          <w:sz w:val="32"/>
          <w:szCs w:val="32"/>
        </w:rPr>
        <w:t>　　（九）因工作需要或者其他原因应当免去现职的。</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第五十二条 </w:t>
      </w:r>
      <w:r>
        <w:rPr>
          <w:rFonts w:hint="eastAsia" w:ascii="仿宋_GB2312" w:hAnsi="仿宋" w:eastAsia="仿宋_GB2312"/>
          <w:sz w:val="32"/>
          <w:szCs w:val="32"/>
        </w:rPr>
        <w:t>实行党政领导干部辞职制度。辞职包括因公辞职、自愿辞职、引咎辞职和责令辞职。辞职应当符合有关规定，手续依照法律或者有关规定程序办理。</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第五十三条　</w:t>
      </w:r>
      <w:r>
        <w:rPr>
          <w:rFonts w:hint="eastAsia" w:ascii="仿宋_GB2312" w:hAnsi="仿宋" w:eastAsia="仿宋_GB2312"/>
          <w:sz w:val="32"/>
          <w:szCs w:val="32"/>
        </w:rPr>
        <w:t>引咎辞职、责令辞职和因问责被免职的党政领导干部，一年内不安排领导职务，两年内不得担任高于原任职务层次的领导职务。同时受到党纪政务处分的，按照影响期长的规定执行。</w:t>
      </w:r>
    </w:p>
    <w:p>
      <w:pPr>
        <w:spacing w:line="58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 xml:space="preserve">第五十四条 </w:t>
      </w:r>
      <w:r>
        <w:rPr>
          <w:rFonts w:hint="eastAsia" w:ascii="仿宋_GB2312" w:hAnsi="仿宋" w:eastAsia="仿宋_GB2312"/>
          <w:sz w:val="32"/>
          <w:szCs w:val="32"/>
        </w:rPr>
        <w:t>实行党政领导干部降职制度。党政领导干部在年度考核中被确定为不称职的，因工作能力较弱、受到组织处理或者其他原因不适宜担任现职务层次的，应当降职使用。降职使用的干部，其待遇按照新任职务职级的标准执行。</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第五十五条 </w:t>
      </w:r>
      <w:r>
        <w:rPr>
          <w:rFonts w:hint="eastAsia" w:ascii="仿宋_GB2312" w:hAnsi="仿宋" w:eastAsia="仿宋_GB2312"/>
          <w:sz w:val="32"/>
          <w:szCs w:val="32"/>
        </w:rPr>
        <w:t>因不适宜担任现职调离岗位、免职的，一年内不得提拔。降职使用的干部重新提拔，按照有关规定执行。</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重新任职或者提拔任职，应当根据具体情形、工作需要和个人情况综合考虑，合理安排使用。</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对符合有关规定给予容错的干部，应当客观公正对待。</w:t>
      </w:r>
    </w:p>
    <w:p>
      <w:pPr>
        <w:spacing w:line="580" w:lineRule="exact"/>
        <w:ind w:firstLine="200"/>
        <w:jc w:val="center"/>
        <w:rPr>
          <w:rFonts w:hint="eastAsia" w:ascii="仿宋_GB2312" w:hAnsi="仿宋" w:eastAsia="仿宋_GB2312"/>
          <w:b/>
          <w:sz w:val="32"/>
          <w:szCs w:val="32"/>
        </w:rPr>
      </w:pPr>
      <w:r>
        <w:rPr>
          <w:rFonts w:hint="eastAsia" w:ascii="仿宋_GB2312" w:hAnsi="仿宋" w:eastAsia="仿宋_GB2312"/>
          <w:b/>
          <w:sz w:val="32"/>
          <w:szCs w:val="32"/>
        </w:rPr>
        <w:t>第十章 纪律和监督</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第五十六条</w:t>
      </w:r>
      <w:r>
        <w:rPr>
          <w:rFonts w:hint="eastAsia" w:ascii="仿宋_GB2312" w:hAnsi="仿宋" w:eastAsia="仿宋_GB2312"/>
          <w:sz w:val="32"/>
          <w:szCs w:val="32"/>
        </w:rPr>
        <w:t xml:space="preserve"> 选拔任用处、科级干部，必须严格执行本办法的各项规定，并遵守以下纪律：</w:t>
      </w:r>
    </w:p>
    <w:p>
      <w:pPr>
        <w:numPr>
          <w:ilvl w:val="0"/>
          <w:numId w:val="2"/>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不准超职数配备干部、超机构规格提拔领导干部、超审批权限设置机构配备干部，或者违反规定擅自设置职务名称、提高干部职级待遇；</w:t>
      </w:r>
    </w:p>
    <w:p>
      <w:pPr>
        <w:numPr>
          <w:ilvl w:val="0"/>
          <w:numId w:val="2"/>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不准采取不正当手段为本人或者他人谋取职位、提高职级待遇；</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（三）不准违反规定程序推荐、考察、酝酿、讨论决定任免干部；</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（四）不准私自泄露动议、民主推荐、民主测评、考察、酝酿、讨论决定干部等有关情况；</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（五）不准在干部考察工作中隐瞒或者歪曲事实真相；</w:t>
      </w:r>
    </w:p>
    <w:p>
      <w:pPr>
        <w:spacing w:line="580" w:lineRule="exact"/>
        <w:ind w:firstLine="608" w:firstLineChars="200"/>
        <w:rPr>
          <w:rFonts w:hint="eastAsia" w:ascii="仿宋_GB2312" w:hAnsi="仿宋" w:eastAsia="仿宋_GB2312"/>
          <w:spacing w:val="-8"/>
          <w:sz w:val="32"/>
          <w:szCs w:val="32"/>
        </w:rPr>
      </w:pPr>
      <w:r>
        <w:rPr>
          <w:rFonts w:hint="eastAsia" w:ascii="仿宋_GB2312" w:hAnsi="仿宋" w:eastAsia="仿宋_GB2312"/>
          <w:spacing w:val="-8"/>
          <w:sz w:val="32"/>
          <w:szCs w:val="32"/>
        </w:rPr>
        <w:t>（六）不准在干部选拔任用中隐瞒、歪曲干部考察的真实情况；</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（七）不准在民主推荐、民主测评、组织考察和选举中搞拉票、助选等非组织活动； </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（八）不准在干部选拔任用工作中任人唯亲、排斥异己、封官许愿，拉帮结派、搞团团伙伙，营私舞弊；</w:t>
      </w:r>
    </w:p>
    <w:p>
      <w:pPr>
        <w:pStyle w:val="2"/>
        <w:shd w:val="clear" w:color="auto" w:fill="FFFFFF"/>
        <w:spacing w:line="580" w:lineRule="exact"/>
        <w:ind w:firstLine="640" w:firstLineChars="200"/>
        <w:rPr>
          <w:rFonts w:hint="eastAsia" w:ascii="仿宋_GB2312" w:hAnsi="微软雅黑" w:eastAsia="仿宋_GB2312" w:cs="微软雅黑"/>
          <w:sz w:val="32"/>
          <w:szCs w:val="32"/>
        </w:rPr>
      </w:pPr>
      <w:r>
        <w:rPr>
          <w:rFonts w:hint="eastAsia" w:ascii="仿宋_GB2312" w:hAnsi="仿宋" w:eastAsia="仿宋_GB2312"/>
          <w:sz w:val="32"/>
          <w:szCs w:val="32"/>
        </w:rPr>
        <w:t>（九）不准篡改、伪造干部人事档案，或者在干部身份、年龄、工龄、党龄、学历、经历等方面弄虚作假；</w:t>
      </w:r>
    </w:p>
    <w:p>
      <w:pPr>
        <w:spacing w:line="580" w:lineRule="exact"/>
        <w:ind w:firstLine="608" w:firstLineChars="200"/>
        <w:rPr>
          <w:rFonts w:hint="eastAsia" w:ascii="仿宋_GB2312" w:hAnsi="仿宋" w:eastAsia="仿宋_GB2312"/>
          <w:spacing w:val="-8"/>
          <w:sz w:val="32"/>
          <w:szCs w:val="32"/>
        </w:rPr>
      </w:pPr>
      <w:r>
        <w:rPr>
          <w:rFonts w:hint="eastAsia" w:ascii="仿宋_GB2312" w:hAnsi="仿宋" w:eastAsia="仿宋_GB2312"/>
          <w:spacing w:val="-8"/>
          <w:sz w:val="32"/>
          <w:szCs w:val="32"/>
        </w:rPr>
        <w:t>（十）不准拒不执行组织调动、交流和派进、调出干部的决定。</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第五十七条</w:t>
      </w:r>
      <w:r>
        <w:rPr>
          <w:rFonts w:hint="eastAsia" w:ascii="仿宋_GB2312" w:hAnsi="仿宋" w:eastAsia="仿宋_GB2312"/>
          <w:sz w:val="32"/>
          <w:szCs w:val="32"/>
        </w:rPr>
        <w:t xml:space="preserve"> 加强干部选拔任用工作全程监督，严格执行干部选拔任用全程纪实和任前事项报告等制度。严肃查处违反组织人事纪律的行为。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对无正当理由拒不服从组织调动或者交流决定的，依照法律及有关规定予以免职或者降职使用。</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第五十八条</w:t>
      </w:r>
      <w:r>
        <w:rPr>
          <w:rFonts w:hint="eastAsia" w:ascii="仿宋_GB2312" w:hAnsi="仿宋" w:eastAsia="仿宋_GB2312"/>
          <w:sz w:val="32"/>
          <w:szCs w:val="32"/>
        </w:rPr>
        <w:t xml:space="preserve"> 加强对干部选拔任用情况的监督检查。组织部门要强化职责，认真受理有关干部选拔任用工作的举报、申诉，制止、纠正违反本办法的行为。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纪检监察部门按照有关规定，对干部选拔任用工作进行监督检查。</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第五十九条</w:t>
      </w:r>
      <w:r>
        <w:rPr>
          <w:rFonts w:hint="eastAsia" w:ascii="Calibri" w:hAnsi="Calibri" w:eastAsia="仿宋_GB2312" w:cs="Calibri"/>
          <w:sz w:val="32"/>
          <w:szCs w:val="32"/>
        </w:rPr>
        <w:t> </w:t>
      </w:r>
      <w:r>
        <w:rPr>
          <w:rFonts w:hint="eastAsia" w:ascii="仿宋_GB2312" w:hAnsi="仿宋" w:eastAsia="仿宋_GB2312"/>
          <w:sz w:val="32"/>
          <w:szCs w:val="32"/>
        </w:rPr>
        <w:t xml:space="preserve"> 建立组织部门与纪检监察、人事、审计等部门联席会议制度，就加强对干部选拔任用工作的监督，沟通信息，交流情况，提出意见和建议。对拟提拔的对象，在提交党委讨论前，组织部门要书面征求纪检监察部门的意见。并注重发挥教代会评干组的作用，加大对干部选拔任用工作的全程监督。</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第六十条</w:t>
      </w:r>
      <w:r>
        <w:rPr>
          <w:rFonts w:hint="eastAsia" w:ascii="仿宋_GB2312" w:hAnsi="仿宋" w:eastAsia="仿宋_GB2312"/>
          <w:sz w:val="32"/>
          <w:szCs w:val="32"/>
        </w:rPr>
        <w:t xml:space="preserve"> 实行党政领导干部选拔任用工作责任追究制度。用人失察、失误造成严重后果的，应当根据具体情况追究主要责任人以及其他直接责任人的责任。</w:t>
      </w:r>
    </w:p>
    <w:p>
      <w:pPr>
        <w:spacing w:line="580" w:lineRule="exact"/>
        <w:ind w:firstLine="640" w:firstLineChars="200"/>
        <w:rPr>
          <w:rFonts w:hint="eastAsia" w:ascii="仿宋_GB2312" w:hAnsi="仿宋" w:eastAsia="仿宋_GB2312"/>
          <w:sz w:val="32"/>
          <w:szCs w:val="32"/>
        </w:rPr>
      </w:pPr>
    </w:p>
    <w:p>
      <w:pPr>
        <w:spacing w:line="580" w:lineRule="exact"/>
        <w:ind w:firstLine="200"/>
        <w:jc w:val="center"/>
        <w:rPr>
          <w:rFonts w:hint="eastAsia" w:ascii="仿宋_GB2312" w:hAnsi="仿宋" w:eastAsia="仿宋_GB2312"/>
          <w:b/>
          <w:sz w:val="32"/>
          <w:szCs w:val="32"/>
        </w:rPr>
      </w:pPr>
      <w:r>
        <w:rPr>
          <w:rFonts w:hint="eastAsia" w:ascii="仿宋_GB2312" w:hAnsi="仿宋" w:eastAsia="仿宋_GB2312"/>
          <w:b/>
          <w:sz w:val="32"/>
          <w:szCs w:val="32"/>
        </w:rPr>
        <w:t>第十一章 附</w:t>
      </w:r>
      <w:r>
        <w:rPr>
          <w:rFonts w:hint="eastAsia" w:ascii="Calibri" w:hAnsi="Calibri" w:eastAsia="仿宋_GB2312" w:cs="Calibri"/>
          <w:b/>
          <w:sz w:val="32"/>
          <w:szCs w:val="32"/>
        </w:rPr>
        <w:t> </w:t>
      </w:r>
      <w:r>
        <w:rPr>
          <w:rFonts w:hint="eastAsia" w:ascii="仿宋_GB2312" w:hAnsi="仿宋" w:eastAsia="仿宋_GB2312"/>
          <w:b/>
          <w:sz w:val="32"/>
          <w:szCs w:val="32"/>
        </w:rPr>
        <w:t xml:space="preserve"> 则</w:t>
      </w:r>
    </w:p>
    <w:p>
      <w:pPr>
        <w:spacing w:line="58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第六十一条</w:t>
      </w:r>
      <w:r>
        <w:rPr>
          <w:rFonts w:hint="eastAsia" w:ascii="仿宋_GB2312" w:hAnsi="仿宋" w:eastAsia="仿宋_GB2312"/>
          <w:sz w:val="32"/>
          <w:szCs w:val="32"/>
        </w:rPr>
        <w:t xml:space="preserve"> 本办法由党委组织部负责解释。</w:t>
      </w:r>
    </w:p>
    <w:p>
      <w:pPr>
        <w:spacing w:line="580" w:lineRule="exact"/>
        <w:ind w:firstLine="643" w:firstLineChars="200"/>
        <w:rPr>
          <w:rFonts w:hint="eastAsia" w:ascii="仿宋_GB2312" w:eastAsia="仿宋_GB2312"/>
          <w:sz w:val="32"/>
          <w:szCs w:val="32"/>
        </w:rPr>
      </w:pPr>
      <w:r>
        <w:rPr>
          <w:rFonts w:hint="eastAsia" w:ascii="仿宋_GB2312" w:hAnsi="仿宋" w:eastAsia="仿宋_GB2312"/>
          <w:b/>
          <w:bCs/>
          <w:sz w:val="32"/>
          <w:szCs w:val="32"/>
        </w:rPr>
        <w:t>第六十二条</w:t>
      </w:r>
      <w:r>
        <w:rPr>
          <w:rFonts w:hint="eastAsia" w:ascii="仿宋_GB2312" w:hAnsi="仿宋" w:eastAsia="仿宋_GB2312"/>
          <w:sz w:val="32"/>
          <w:szCs w:val="32"/>
        </w:rPr>
        <w:t xml:space="preserve"> 本办法自发文之日起施行，原《吉首大学干部选拔任用工作实施办法》（吉大党发〔2014〕8号）同时废止。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8C5A8"/>
    <w:multiLevelType w:val="singleLevel"/>
    <w:tmpl w:val="DB08C5A8"/>
    <w:lvl w:ilvl="0" w:tentative="0">
      <w:start w:val="1"/>
      <w:numFmt w:val="chineseCounting"/>
      <w:suff w:val="nothing"/>
      <w:lvlText w:val="（%1）"/>
      <w:lvlJc w:val="left"/>
      <w:rPr>
        <w:rFonts w:hint="eastAsia"/>
      </w:rPr>
    </w:lvl>
  </w:abstractNum>
  <w:abstractNum w:abstractNumId="1">
    <w:nsid w:val="62A78B7E"/>
    <w:multiLevelType w:val="singleLevel"/>
    <w:tmpl w:val="62A78B7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formatting="1" w:enforcement="1" w:cryptProviderType="rsaFull" w:cryptAlgorithmClass="hash" w:cryptAlgorithmType="typeAny" w:cryptAlgorithmSid="4" w:cryptSpinCount="0" w:hash="DeM6+HHKzYhmSoFvPWWeN1wrdNA=" w:salt="tph2Im2cnIy5YRTmIyQJB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42161"/>
    <w:rsid w:val="36D42161"/>
    <w:rsid w:val="5B6B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rPr>
      <w:rFonts w:ascii="宋体" w:hAnsi="宋体" w:eastAsia="宋体" w:cs="宋体"/>
      <w:kern w:val="1"/>
      <w:sz w:val="24"/>
      <w:szCs w:val="24"/>
      <w:lang w:val="en-US" w:eastAsia="zh-CN" w:bidi="ar-SA"/>
    </w:rPr>
  </w:style>
  <w:style w:type="paragraph" w:customStyle="1" w:styleId="5">
    <w:name w:val="正文1"/>
    <w:basedOn w:val="1"/>
    <w:qFormat/>
    <w:uiPriority w:val="0"/>
    <w:pPr>
      <w:widowControl/>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2021-03-23T05:19:00Z</dcterms:created>
  <dc:creator>喜乐一宸</dc:creator>
  <cp:lastModifiedBy>喜乐一宸</cp:lastModifiedBy>
  <dcterms:modified xsi:type="dcterms:W3CDTF">2021-03-23T05:42:49Z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9B2902EBBD1E4D6286B6311130D0A1C0</vt:lpwstr>
  </property>
</Properties>
</file>